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8E0D" w14:textId="77777777" w:rsidR="00167D5E" w:rsidRPr="009B1903" w:rsidRDefault="00725927" w:rsidP="000617F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9B1903">
        <w:rPr>
          <w:rFonts w:ascii="Times New Roman" w:hAnsi="Times New Roman"/>
          <w:b/>
          <w:sz w:val="28"/>
          <w:szCs w:val="28"/>
        </w:rPr>
        <w:t>Règlement de vente</w:t>
      </w:r>
    </w:p>
    <w:p w14:paraId="5F3F43B1" w14:textId="77777777" w:rsidR="00AD223C" w:rsidRDefault="00AD223C" w:rsidP="00AD223C">
      <w:pPr>
        <w:spacing w:after="0" w:line="240" w:lineRule="auto"/>
        <w:ind w:left="720"/>
        <w:jc w:val="both"/>
        <w:rPr>
          <w:rFonts w:ascii="Times New Roman" w:hAnsi="Times New Roman"/>
          <w:b/>
          <w:bCs/>
          <w:sz w:val="24"/>
          <w:szCs w:val="24"/>
          <w:u w:val="single"/>
        </w:rPr>
      </w:pPr>
    </w:p>
    <w:p w14:paraId="1914B545" w14:textId="77777777" w:rsidR="00CC5EA3" w:rsidRDefault="00CC5EA3" w:rsidP="000617FB">
      <w:pPr>
        <w:numPr>
          <w:ilvl w:val="0"/>
          <w:numId w:val="5"/>
        </w:numPr>
        <w:spacing w:after="0" w:line="240" w:lineRule="auto"/>
        <w:jc w:val="both"/>
        <w:rPr>
          <w:rFonts w:ascii="Times New Roman" w:hAnsi="Times New Roman"/>
          <w:b/>
          <w:bCs/>
          <w:sz w:val="24"/>
          <w:szCs w:val="24"/>
          <w:u w:val="single"/>
        </w:rPr>
      </w:pPr>
      <w:r w:rsidRPr="00AD223C">
        <w:rPr>
          <w:rFonts w:ascii="Times New Roman" w:hAnsi="Times New Roman"/>
          <w:b/>
          <w:bCs/>
          <w:sz w:val="24"/>
          <w:szCs w:val="24"/>
          <w:u w:val="single"/>
        </w:rPr>
        <w:t>Publicité – mise en vente</w:t>
      </w:r>
    </w:p>
    <w:p w14:paraId="4A7AD4FC" w14:textId="77777777" w:rsidR="00AD223C" w:rsidRPr="00AD223C" w:rsidRDefault="00AD223C" w:rsidP="00AD223C">
      <w:pPr>
        <w:spacing w:after="0" w:line="240" w:lineRule="auto"/>
        <w:ind w:left="720"/>
        <w:jc w:val="both"/>
        <w:rPr>
          <w:rFonts w:ascii="Times New Roman" w:hAnsi="Times New Roman"/>
          <w:b/>
          <w:bCs/>
          <w:sz w:val="24"/>
          <w:szCs w:val="24"/>
          <w:u w:val="single"/>
        </w:rPr>
      </w:pPr>
    </w:p>
    <w:p w14:paraId="654994DF" w14:textId="77777777" w:rsidR="00EE4E25" w:rsidRPr="00AD223C" w:rsidRDefault="00CC5EA3" w:rsidP="000617FB">
      <w:pPr>
        <w:spacing w:after="0" w:line="240" w:lineRule="auto"/>
        <w:jc w:val="both"/>
        <w:rPr>
          <w:rFonts w:ascii="Times New Roman" w:hAnsi="Times New Roman"/>
          <w:sz w:val="24"/>
          <w:szCs w:val="24"/>
        </w:rPr>
      </w:pPr>
      <w:bookmarkStart w:id="0" w:name="_Hlk126048757"/>
      <w:r w:rsidRPr="00AD223C">
        <w:rPr>
          <w:rFonts w:ascii="Times New Roman" w:hAnsi="Times New Roman"/>
          <w:sz w:val="24"/>
          <w:szCs w:val="24"/>
        </w:rPr>
        <w:t xml:space="preserve">Le </w:t>
      </w:r>
      <w:r w:rsidR="00167D5E" w:rsidRPr="00AD223C">
        <w:rPr>
          <w:rFonts w:ascii="Times New Roman" w:hAnsi="Times New Roman"/>
          <w:sz w:val="24"/>
          <w:szCs w:val="24"/>
        </w:rPr>
        <w:t>Comité d'acquisition</w:t>
      </w:r>
      <w:r w:rsidR="000617FB" w:rsidRPr="00AD223C">
        <w:rPr>
          <w:rFonts w:ascii="Times New Roman" w:hAnsi="Times New Roman"/>
          <w:sz w:val="24"/>
          <w:szCs w:val="24"/>
        </w:rPr>
        <w:t xml:space="preserve"> </w:t>
      </w:r>
      <w:r w:rsidR="00167D5E" w:rsidRPr="00AD223C">
        <w:rPr>
          <w:rFonts w:ascii="Times New Roman" w:hAnsi="Times New Roman"/>
          <w:sz w:val="24"/>
          <w:szCs w:val="24"/>
        </w:rPr>
        <w:t xml:space="preserve">chargé de </w:t>
      </w:r>
      <w:r w:rsidR="00B7110E" w:rsidRPr="00AD223C">
        <w:rPr>
          <w:rFonts w:ascii="Times New Roman" w:hAnsi="Times New Roman"/>
          <w:sz w:val="24"/>
          <w:szCs w:val="24"/>
        </w:rPr>
        <w:t>l’aliénation</w:t>
      </w:r>
      <w:r w:rsidR="00167D5E" w:rsidRPr="00AD223C">
        <w:rPr>
          <w:rFonts w:ascii="Times New Roman" w:hAnsi="Times New Roman"/>
          <w:sz w:val="24"/>
          <w:szCs w:val="24"/>
        </w:rPr>
        <w:t xml:space="preserve"> </w:t>
      </w:r>
      <w:r w:rsidR="00A93DBE" w:rsidRPr="00AD223C">
        <w:rPr>
          <w:rFonts w:ascii="Times New Roman" w:hAnsi="Times New Roman"/>
          <w:sz w:val="24"/>
          <w:szCs w:val="24"/>
        </w:rPr>
        <w:t>de la parcelle</w:t>
      </w:r>
      <w:r w:rsidR="00EE4E25" w:rsidRPr="00AD223C">
        <w:rPr>
          <w:rFonts w:ascii="Times New Roman" w:hAnsi="Times New Roman"/>
          <w:sz w:val="24"/>
          <w:szCs w:val="24"/>
        </w:rPr>
        <w:t xml:space="preserve"> </w:t>
      </w:r>
      <w:r w:rsidR="00146409" w:rsidRPr="00AD223C">
        <w:rPr>
          <w:rFonts w:ascii="Times New Roman" w:hAnsi="Times New Roman"/>
          <w:sz w:val="24"/>
          <w:szCs w:val="24"/>
        </w:rPr>
        <w:t>sis</w:t>
      </w:r>
      <w:r w:rsidR="00EE4E25" w:rsidRPr="00AD223C">
        <w:rPr>
          <w:rFonts w:ascii="Times New Roman" w:hAnsi="Times New Roman"/>
          <w:sz w:val="24"/>
          <w:szCs w:val="24"/>
        </w:rPr>
        <w:t>e</w:t>
      </w:r>
      <w:r w:rsidR="00146409" w:rsidRPr="00AD223C">
        <w:rPr>
          <w:rFonts w:ascii="Times New Roman" w:hAnsi="Times New Roman"/>
          <w:sz w:val="24"/>
          <w:szCs w:val="24"/>
        </w:rPr>
        <w:t xml:space="preserve"> à Grez-Doiceau, </w:t>
      </w:r>
      <w:r w:rsidR="000617FB" w:rsidRPr="00AD223C">
        <w:rPr>
          <w:rFonts w:ascii="Times New Roman" w:hAnsi="Times New Roman"/>
          <w:sz w:val="24"/>
          <w:szCs w:val="24"/>
        </w:rPr>
        <w:t>4</w:t>
      </w:r>
      <w:r w:rsidR="00A93DBE" w:rsidRPr="00AD223C">
        <w:rPr>
          <w:rFonts w:ascii="Times New Roman" w:hAnsi="Times New Roman"/>
          <w:sz w:val="24"/>
          <w:szCs w:val="24"/>
          <w:vertAlign w:val="superscript"/>
        </w:rPr>
        <w:t>è</w:t>
      </w:r>
      <w:r w:rsidR="000617FB" w:rsidRPr="00AD223C">
        <w:rPr>
          <w:rFonts w:ascii="Times New Roman" w:hAnsi="Times New Roman"/>
          <w:sz w:val="24"/>
          <w:szCs w:val="24"/>
          <w:vertAlign w:val="superscript"/>
        </w:rPr>
        <w:t>m</w:t>
      </w:r>
      <w:r w:rsidR="00A93DBE" w:rsidRPr="00AD223C">
        <w:rPr>
          <w:rFonts w:ascii="Times New Roman" w:hAnsi="Times New Roman"/>
          <w:sz w:val="24"/>
          <w:szCs w:val="24"/>
          <w:vertAlign w:val="superscript"/>
        </w:rPr>
        <w:t>e</w:t>
      </w:r>
      <w:r w:rsidR="00A93DBE" w:rsidRPr="00AD223C">
        <w:rPr>
          <w:rFonts w:ascii="Times New Roman" w:hAnsi="Times New Roman"/>
          <w:sz w:val="24"/>
          <w:szCs w:val="24"/>
        </w:rPr>
        <w:t xml:space="preserve"> division</w:t>
      </w:r>
      <w:r w:rsidR="00146409" w:rsidRPr="00AD223C">
        <w:rPr>
          <w:rFonts w:ascii="Times New Roman" w:hAnsi="Times New Roman"/>
          <w:sz w:val="24"/>
          <w:szCs w:val="24"/>
        </w:rPr>
        <w:t xml:space="preserve">, </w:t>
      </w:r>
      <w:proofErr w:type="spellStart"/>
      <w:r w:rsidR="000617FB" w:rsidRPr="00AD223C">
        <w:rPr>
          <w:rFonts w:ascii="Times New Roman" w:hAnsi="Times New Roman"/>
          <w:sz w:val="24"/>
          <w:szCs w:val="24"/>
        </w:rPr>
        <w:t>Bossut-Gottechain</w:t>
      </w:r>
      <w:proofErr w:type="spellEnd"/>
      <w:r w:rsidR="00146409" w:rsidRPr="00AD223C">
        <w:rPr>
          <w:rFonts w:ascii="Times New Roman" w:hAnsi="Times New Roman"/>
          <w:sz w:val="24"/>
          <w:szCs w:val="24"/>
        </w:rPr>
        <w:t xml:space="preserve">, </w:t>
      </w:r>
      <w:r w:rsidR="00A93DBE" w:rsidRPr="00AD223C">
        <w:rPr>
          <w:rFonts w:ascii="Times New Roman" w:hAnsi="Times New Roman"/>
          <w:sz w:val="24"/>
          <w:szCs w:val="24"/>
        </w:rPr>
        <w:t xml:space="preserve">sise </w:t>
      </w:r>
      <w:r w:rsidR="00EE4E25" w:rsidRPr="00AD223C">
        <w:rPr>
          <w:rFonts w:ascii="Times New Roman" w:hAnsi="Times New Roman"/>
          <w:sz w:val="24"/>
          <w:szCs w:val="24"/>
        </w:rPr>
        <w:t>en lieu-dit « C</w:t>
      </w:r>
      <w:r w:rsidR="00A93DBE" w:rsidRPr="00AD223C">
        <w:rPr>
          <w:rFonts w:ascii="Times New Roman" w:hAnsi="Times New Roman"/>
          <w:sz w:val="24"/>
          <w:szCs w:val="24"/>
        </w:rPr>
        <w:t>hamp de</w:t>
      </w:r>
      <w:r w:rsidR="000617FB" w:rsidRPr="00AD223C">
        <w:rPr>
          <w:rFonts w:ascii="Times New Roman" w:hAnsi="Times New Roman"/>
          <w:sz w:val="24"/>
          <w:szCs w:val="24"/>
        </w:rPr>
        <w:t xml:space="preserve"> la Croix</w:t>
      </w:r>
      <w:r w:rsidR="00EE4E25" w:rsidRPr="00AD223C">
        <w:rPr>
          <w:rFonts w:ascii="Times New Roman" w:hAnsi="Times New Roman"/>
          <w:sz w:val="24"/>
          <w:szCs w:val="24"/>
        </w:rPr>
        <w:t xml:space="preserve"> », </w:t>
      </w:r>
      <w:r w:rsidR="00146409" w:rsidRPr="00AD223C">
        <w:rPr>
          <w:rFonts w:ascii="Times New Roman" w:hAnsi="Times New Roman"/>
          <w:sz w:val="24"/>
          <w:szCs w:val="24"/>
        </w:rPr>
        <w:t>cadastré</w:t>
      </w:r>
      <w:r w:rsidR="00EE4E25" w:rsidRPr="00AD223C">
        <w:rPr>
          <w:rFonts w:ascii="Times New Roman" w:hAnsi="Times New Roman"/>
          <w:sz w:val="24"/>
          <w:szCs w:val="24"/>
        </w:rPr>
        <w:t>e</w:t>
      </w:r>
      <w:r w:rsidR="00A93DBE" w:rsidRPr="00AD223C">
        <w:rPr>
          <w:rFonts w:ascii="Times New Roman" w:hAnsi="Times New Roman"/>
          <w:sz w:val="24"/>
          <w:szCs w:val="24"/>
        </w:rPr>
        <w:t xml:space="preserve"> </w:t>
      </w:r>
      <w:r w:rsidR="00146409" w:rsidRPr="00AD223C">
        <w:rPr>
          <w:rFonts w:ascii="Times New Roman" w:hAnsi="Times New Roman"/>
          <w:sz w:val="24"/>
          <w:szCs w:val="24"/>
        </w:rPr>
        <w:t xml:space="preserve">section </w:t>
      </w:r>
      <w:r w:rsidR="000617FB" w:rsidRPr="00AD223C">
        <w:rPr>
          <w:rFonts w:ascii="Times New Roman" w:hAnsi="Times New Roman"/>
          <w:sz w:val="24"/>
          <w:szCs w:val="24"/>
        </w:rPr>
        <w:t>E</w:t>
      </w:r>
      <w:r w:rsidR="00EE4E25" w:rsidRPr="00AD223C">
        <w:rPr>
          <w:rFonts w:ascii="Times New Roman" w:hAnsi="Times New Roman"/>
          <w:sz w:val="24"/>
          <w:szCs w:val="24"/>
        </w:rPr>
        <w:t xml:space="preserve">, numéro </w:t>
      </w:r>
      <w:r w:rsidR="000617FB" w:rsidRPr="00AD223C">
        <w:rPr>
          <w:rFonts w:ascii="Times New Roman" w:hAnsi="Times New Roman"/>
          <w:sz w:val="24"/>
          <w:szCs w:val="24"/>
        </w:rPr>
        <w:t>264</w:t>
      </w:r>
      <w:r w:rsidR="00EE4E25" w:rsidRPr="00AD223C">
        <w:rPr>
          <w:rFonts w:ascii="Times New Roman" w:hAnsi="Times New Roman"/>
          <w:sz w:val="24"/>
          <w:szCs w:val="24"/>
        </w:rPr>
        <w:t xml:space="preserve"> </w:t>
      </w:r>
      <w:r w:rsidR="00311D77" w:rsidRPr="00AD223C">
        <w:rPr>
          <w:rFonts w:ascii="Times New Roman" w:hAnsi="Times New Roman"/>
          <w:sz w:val="24"/>
          <w:szCs w:val="24"/>
        </w:rPr>
        <w:t xml:space="preserve">P0000 </w:t>
      </w:r>
      <w:r w:rsidR="00EE4E25" w:rsidRPr="00AD223C">
        <w:rPr>
          <w:rFonts w:ascii="Times New Roman" w:hAnsi="Times New Roman"/>
          <w:sz w:val="24"/>
          <w:szCs w:val="24"/>
        </w:rPr>
        <w:t>d’une contenance d</w:t>
      </w:r>
      <w:r w:rsidR="000617FB" w:rsidRPr="00AD223C">
        <w:rPr>
          <w:rFonts w:ascii="Times New Roman" w:hAnsi="Times New Roman"/>
          <w:sz w:val="24"/>
          <w:szCs w:val="24"/>
        </w:rPr>
        <w:t>e cinquante-deux</w:t>
      </w:r>
      <w:r w:rsidR="00A93DBE" w:rsidRPr="00AD223C">
        <w:rPr>
          <w:rFonts w:ascii="Times New Roman" w:hAnsi="Times New Roman"/>
          <w:sz w:val="24"/>
          <w:szCs w:val="24"/>
        </w:rPr>
        <w:t xml:space="preserve"> ares </w:t>
      </w:r>
      <w:r w:rsidR="000617FB" w:rsidRPr="00AD223C">
        <w:rPr>
          <w:rFonts w:ascii="Times New Roman" w:hAnsi="Times New Roman"/>
          <w:sz w:val="24"/>
          <w:szCs w:val="24"/>
        </w:rPr>
        <w:t>quarante</w:t>
      </w:r>
      <w:r w:rsidR="00A93DBE" w:rsidRPr="00AD223C">
        <w:rPr>
          <w:rFonts w:ascii="Times New Roman" w:hAnsi="Times New Roman"/>
          <w:sz w:val="24"/>
          <w:szCs w:val="24"/>
        </w:rPr>
        <w:t xml:space="preserve"> centiares</w:t>
      </w:r>
      <w:r w:rsidR="000617FB" w:rsidRPr="00AD223C">
        <w:rPr>
          <w:rFonts w:ascii="Times New Roman" w:hAnsi="Times New Roman"/>
          <w:sz w:val="24"/>
          <w:szCs w:val="24"/>
        </w:rPr>
        <w:t xml:space="preserve"> (52a 40ca)</w:t>
      </w:r>
      <w:r w:rsidR="00894788" w:rsidRPr="00AD223C">
        <w:rPr>
          <w:rFonts w:ascii="Times New Roman" w:hAnsi="Times New Roman"/>
          <w:sz w:val="24"/>
          <w:szCs w:val="24"/>
        </w:rPr>
        <w:t xml:space="preserve"> (RC non indexé </w:t>
      </w:r>
      <w:r w:rsidR="000617FB" w:rsidRPr="00AD223C">
        <w:rPr>
          <w:rFonts w:ascii="Times New Roman" w:hAnsi="Times New Roman"/>
          <w:sz w:val="24"/>
          <w:szCs w:val="24"/>
        </w:rPr>
        <w:t>25</w:t>
      </w:r>
      <w:r w:rsidR="00894788" w:rsidRPr="00AD223C">
        <w:rPr>
          <w:rFonts w:ascii="Times New Roman" w:hAnsi="Times New Roman"/>
          <w:sz w:val="24"/>
          <w:szCs w:val="24"/>
        </w:rPr>
        <w:t>,00</w:t>
      </w:r>
      <w:r w:rsidR="000617FB" w:rsidRPr="00AD223C">
        <w:rPr>
          <w:rFonts w:ascii="Times New Roman" w:hAnsi="Times New Roman"/>
          <w:sz w:val="24"/>
          <w:szCs w:val="24"/>
        </w:rPr>
        <w:t xml:space="preserve"> </w:t>
      </w:r>
      <w:r w:rsidR="00894788" w:rsidRPr="00AD223C">
        <w:rPr>
          <w:rFonts w:ascii="Times New Roman" w:hAnsi="Times New Roman"/>
          <w:sz w:val="24"/>
          <w:szCs w:val="24"/>
        </w:rPr>
        <w:t>€)</w:t>
      </w:r>
      <w:r w:rsidR="00A93DBE" w:rsidRPr="00AD223C">
        <w:rPr>
          <w:rFonts w:ascii="Times New Roman" w:hAnsi="Times New Roman"/>
          <w:sz w:val="24"/>
          <w:szCs w:val="24"/>
        </w:rPr>
        <w:t xml:space="preserve">, </w:t>
      </w:r>
      <w:r w:rsidR="00167D5E" w:rsidRPr="00AD223C">
        <w:rPr>
          <w:rFonts w:ascii="Times New Roman" w:hAnsi="Times New Roman"/>
          <w:sz w:val="24"/>
          <w:szCs w:val="24"/>
        </w:rPr>
        <w:t xml:space="preserve">recherche auprès des </w:t>
      </w:r>
      <w:r w:rsidR="005B57C1" w:rsidRPr="00AD223C">
        <w:rPr>
          <w:rFonts w:ascii="Times New Roman" w:eastAsia="Times New Roman" w:hAnsi="Times New Roman"/>
          <w:sz w:val="24"/>
          <w:szCs w:val="24"/>
          <w:lang w:val="fr-FR" w:eastAsia="nl-NL"/>
        </w:rPr>
        <w:t xml:space="preserve">candidats acquéreurs </w:t>
      </w:r>
      <w:r w:rsidR="00167D5E" w:rsidRPr="00AD223C">
        <w:rPr>
          <w:rFonts w:ascii="Times New Roman" w:hAnsi="Times New Roman"/>
          <w:sz w:val="24"/>
          <w:szCs w:val="24"/>
        </w:rPr>
        <w:t xml:space="preserve">une </w:t>
      </w:r>
      <w:r w:rsidR="00167D5E" w:rsidRPr="00AD223C">
        <w:rPr>
          <w:rFonts w:ascii="Times New Roman" w:hAnsi="Times New Roman"/>
          <w:b/>
          <w:bCs/>
          <w:sz w:val="24"/>
          <w:szCs w:val="24"/>
          <w:u w:val="single"/>
        </w:rPr>
        <w:t>offre ferme et écrite</w:t>
      </w:r>
      <w:r w:rsidR="00AA1636" w:rsidRPr="00AD223C">
        <w:rPr>
          <w:rFonts w:ascii="Times New Roman" w:hAnsi="Times New Roman"/>
          <w:sz w:val="24"/>
          <w:szCs w:val="24"/>
        </w:rPr>
        <w:t xml:space="preserve">. </w:t>
      </w:r>
    </w:p>
    <w:bookmarkEnd w:id="0"/>
    <w:p w14:paraId="52E11A3C" w14:textId="77777777" w:rsidR="00AD223C" w:rsidRPr="00AD223C" w:rsidRDefault="00AD223C" w:rsidP="000617FB">
      <w:pPr>
        <w:spacing w:after="0" w:line="240" w:lineRule="auto"/>
        <w:jc w:val="both"/>
        <w:rPr>
          <w:rFonts w:ascii="Times New Roman" w:hAnsi="Times New Roman"/>
          <w:sz w:val="24"/>
          <w:szCs w:val="24"/>
          <w:lang w:val="fr-FR"/>
        </w:rPr>
      </w:pPr>
    </w:p>
    <w:p w14:paraId="20B846DE" w14:textId="77777777" w:rsidR="004E79B7" w:rsidRPr="00AD223C" w:rsidRDefault="00CC5EA3" w:rsidP="000617FB">
      <w:pPr>
        <w:spacing w:after="0" w:line="240" w:lineRule="auto"/>
        <w:jc w:val="both"/>
        <w:rPr>
          <w:rFonts w:ascii="Times New Roman" w:hAnsi="Times New Roman"/>
          <w:sz w:val="24"/>
          <w:szCs w:val="24"/>
          <w:lang w:val="fr-FR"/>
        </w:rPr>
      </w:pPr>
      <w:r w:rsidRPr="00AD223C">
        <w:rPr>
          <w:rFonts w:ascii="Times New Roman" w:hAnsi="Times New Roman"/>
          <w:sz w:val="24"/>
          <w:szCs w:val="24"/>
          <w:lang w:val="fr-FR"/>
        </w:rPr>
        <w:t xml:space="preserve">La publicité est réalisée par voie d’affichage sur le bien et </w:t>
      </w:r>
      <w:r w:rsidR="00FB363D" w:rsidRPr="00AD223C">
        <w:rPr>
          <w:rFonts w:ascii="Times New Roman" w:hAnsi="Times New Roman"/>
          <w:sz w:val="24"/>
          <w:szCs w:val="24"/>
          <w:lang w:val="fr-FR"/>
        </w:rPr>
        <w:t xml:space="preserve">par publication d’annonce </w:t>
      </w:r>
      <w:r w:rsidR="004B371B" w:rsidRPr="00AD223C">
        <w:rPr>
          <w:rFonts w:ascii="Times New Roman" w:hAnsi="Times New Roman"/>
          <w:sz w:val="24"/>
          <w:szCs w:val="24"/>
          <w:lang w:val="fr-FR"/>
        </w:rPr>
        <w:t xml:space="preserve">sur </w:t>
      </w:r>
      <w:r w:rsidR="00EE4E25" w:rsidRPr="00AD223C">
        <w:rPr>
          <w:rFonts w:ascii="Times New Roman" w:hAnsi="Times New Roman"/>
          <w:sz w:val="24"/>
          <w:szCs w:val="24"/>
          <w:lang w:val="fr-FR"/>
        </w:rPr>
        <w:t>le site des Comités d’Acquisition</w:t>
      </w:r>
      <w:r w:rsidR="00FE0FDD" w:rsidRPr="00AD223C">
        <w:rPr>
          <w:rFonts w:ascii="Times New Roman" w:hAnsi="Times New Roman"/>
          <w:sz w:val="24"/>
          <w:szCs w:val="24"/>
          <w:lang w:val="fr-FR"/>
        </w:rPr>
        <w:t xml:space="preserve">, </w:t>
      </w:r>
      <w:r w:rsidR="00DF3047" w:rsidRPr="00AD223C">
        <w:rPr>
          <w:rFonts w:ascii="Times New Roman" w:hAnsi="Times New Roman"/>
          <w:sz w:val="24"/>
          <w:szCs w:val="24"/>
          <w:lang w:val="fr-FR"/>
        </w:rPr>
        <w:t>dans le Sillon belge, ainsi qu’aux valves de la Commune</w:t>
      </w:r>
      <w:r w:rsidR="00EE4E25" w:rsidRPr="00AD223C">
        <w:rPr>
          <w:rFonts w:ascii="Times New Roman" w:hAnsi="Times New Roman"/>
          <w:sz w:val="24"/>
          <w:szCs w:val="24"/>
          <w:lang w:val="fr-FR"/>
        </w:rPr>
        <w:t>.</w:t>
      </w:r>
    </w:p>
    <w:p w14:paraId="588368AC" w14:textId="77777777" w:rsidR="009B1903" w:rsidRDefault="009B1903" w:rsidP="000617FB">
      <w:pPr>
        <w:spacing w:after="0" w:line="240" w:lineRule="auto"/>
        <w:jc w:val="both"/>
        <w:rPr>
          <w:rFonts w:ascii="Times New Roman" w:hAnsi="Times New Roman"/>
          <w:sz w:val="24"/>
          <w:szCs w:val="24"/>
        </w:rPr>
      </w:pPr>
    </w:p>
    <w:p w14:paraId="445366E6" w14:textId="77777777" w:rsidR="004E79B7" w:rsidRPr="00AD223C" w:rsidRDefault="00167D5E" w:rsidP="000617FB">
      <w:pPr>
        <w:spacing w:after="0" w:line="240" w:lineRule="auto"/>
        <w:jc w:val="both"/>
        <w:rPr>
          <w:rFonts w:ascii="Times New Roman" w:hAnsi="Times New Roman"/>
          <w:sz w:val="24"/>
          <w:szCs w:val="24"/>
        </w:rPr>
      </w:pPr>
      <w:r w:rsidRPr="00AD223C">
        <w:rPr>
          <w:rFonts w:ascii="Times New Roman" w:hAnsi="Times New Roman"/>
          <w:sz w:val="24"/>
          <w:szCs w:val="24"/>
        </w:rPr>
        <w:t xml:space="preserve">Il n'est pas tenu compte des offres conditionnelles. </w:t>
      </w:r>
      <w:r w:rsidR="004E79B7" w:rsidRPr="00AD223C">
        <w:rPr>
          <w:rFonts w:ascii="Times New Roman" w:hAnsi="Times New Roman"/>
          <w:b/>
          <w:sz w:val="24"/>
          <w:szCs w:val="24"/>
        </w:rPr>
        <w:t>L’offre ne peut reprendre aucune condition suspensive en vue de l’obtention d’un financemen</w:t>
      </w:r>
      <w:r w:rsidR="004E79B7" w:rsidRPr="00AD223C">
        <w:rPr>
          <w:rFonts w:ascii="Times New Roman" w:hAnsi="Times New Roman"/>
          <w:sz w:val="24"/>
          <w:szCs w:val="24"/>
        </w:rPr>
        <w:t>t.</w:t>
      </w:r>
      <w:r w:rsidR="000F3F94" w:rsidRPr="00AD223C">
        <w:rPr>
          <w:rFonts w:ascii="Times New Roman" w:hAnsi="Times New Roman"/>
          <w:sz w:val="24"/>
          <w:szCs w:val="24"/>
        </w:rPr>
        <w:t xml:space="preserve"> </w:t>
      </w:r>
    </w:p>
    <w:p w14:paraId="4E9F6C48" w14:textId="77777777" w:rsidR="00AD223C" w:rsidRPr="00AD223C" w:rsidRDefault="00AD223C" w:rsidP="000617FB">
      <w:pPr>
        <w:spacing w:after="0" w:line="240" w:lineRule="auto"/>
        <w:jc w:val="both"/>
        <w:rPr>
          <w:rFonts w:ascii="Times New Roman" w:hAnsi="Times New Roman"/>
          <w:sz w:val="24"/>
          <w:szCs w:val="24"/>
        </w:rPr>
      </w:pPr>
    </w:p>
    <w:p w14:paraId="5509E11E" w14:textId="77777777" w:rsidR="00167D5E" w:rsidRPr="00AD223C" w:rsidRDefault="00167D5E" w:rsidP="000617FB">
      <w:pPr>
        <w:spacing w:after="0" w:line="240" w:lineRule="auto"/>
        <w:jc w:val="both"/>
        <w:rPr>
          <w:rFonts w:ascii="Times New Roman" w:hAnsi="Times New Roman"/>
          <w:sz w:val="24"/>
          <w:szCs w:val="24"/>
        </w:rPr>
      </w:pPr>
      <w:r w:rsidRPr="00AD223C">
        <w:rPr>
          <w:rFonts w:ascii="Times New Roman" w:hAnsi="Times New Roman"/>
          <w:sz w:val="24"/>
          <w:szCs w:val="24"/>
        </w:rPr>
        <w:t>L'offre de prix est unilatérale, elle ne fait pas naître d'obligation dans le chef du vendeur.</w:t>
      </w:r>
    </w:p>
    <w:p w14:paraId="770E295E" w14:textId="77777777" w:rsidR="00AD223C" w:rsidRPr="00AD223C" w:rsidRDefault="00AD223C" w:rsidP="000617FB">
      <w:pPr>
        <w:spacing w:after="0" w:line="240" w:lineRule="auto"/>
        <w:jc w:val="both"/>
        <w:rPr>
          <w:rFonts w:ascii="Times New Roman" w:hAnsi="Times New Roman"/>
          <w:sz w:val="24"/>
          <w:szCs w:val="24"/>
        </w:rPr>
      </w:pPr>
    </w:p>
    <w:p w14:paraId="7555E372" w14:textId="77777777" w:rsidR="00167D5E" w:rsidRPr="00AD223C" w:rsidRDefault="00167D5E" w:rsidP="000617FB">
      <w:pPr>
        <w:spacing w:after="0" w:line="240" w:lineRule="auto"/>
        <w:jc w:val="both"/>
        <w:rPr>
          <w:rFonts w:ascii="Times New Roman" w:hAnsi="Times New Roman"/>
          <w:sz w:val="24"/>
          <w:szCs w:val="24"/>
        </w:rPr>
      </w:pPr>
      <w:r w:rsidRPr="00AD223C">
        <w:rPr>
          <w:rFonts w:ascii="Times New Roman" w:hAnsi="Times New Roman"/>
          <w:sz w:val="24"/>
          <w:szCs w:val="24"/>
        </w:rPr>
        <w:t xml:space="preserve">Cette offre doit émaner d'une personne capable de s'engager. Lorsque </w:t>
      </w:r>
      <w:r w:rsidR="005B57C1" w:rsidRPr="00AD223C">
        <w:rPr>
          <w:rFonts w:ascii="Times New Roman" w:hAnsi="Times New Roman"/>
          <w:sz w:val="24"/>
          <w:szCs w:val="24"/>
        </w:rPr>
        <w:t xml:space="preserve">le </w:t>
      </w:r>
      <w:r w:rsidR="005B57C1" w:rsidRPr="00AD223C">
        <w:rPr>
          <w:rFonts w:ascii="Times New Roman" w:eastAsia="Times New Roman" w:hAnsi="Times New Roman"/>
          <w:sz w:val="24"/>
          <w:szCs w:val="24"/>
          <w:lang w:val="fr-FR" w:eastAsia="nl-NL"/>
        </w:rPr>
        <w:t xml:space="preserve">candidat acquéreur est </w:t>
      </w:r>
      <w:r w:rsidRPr="00AD223C">
        <w:rPr>
          <w:rFonts w:ascii="Times New Roman" w:hAnsi="Times New Roman"/>
          <w:sz w:val="24"/>
          <w:szCs w:val="24"/>
        </w:rPr>
        <w:t>juridiquement incapable, il doit être représenté ou assisté dans les formes légales.</w:t>
      </w:r>
    </w:p>
    <w:p w14:paraId="7B03869E" w14:textId="77777777" w:rsidR="009B1903" w:rsidRDefault="009B1903" w:rsidP="000617FB">
      <w:pPr>
        <w:spacing w:after="0" w:line="240" w:lineRule="auto"/>
        <w:jc w:val="both"/>
        <w:rPr>
          <w:rFonts w:ascii="Times New Roman" w:eastAsia="Times New Roman" w:hAnsi="Times New Roman"/>
          <w:b/>
          <w:sz w:val="24"/>
          <w:szCs w:val="24"/>
          <w:lang w:val="fr-FR" w:eastAsia="nl-NL"/>
        </w:rPr>
      </w:pPr>
    </w:p>
    <w:p w14:paraId="5150657E" w14:textId="77777777" w:rsidR="005A5D9E" w:rsidRPr="00AD223C" w:rsidRDefault="005A5D9E" w:rsidP="000617FB">
      <w:pPr>
        <w:spacing w:after="0" w:line="240" w:lineRule="auto"/>
        <w:jc w:val="both"/>
        <w:rPr>
          <w:rFonts w:ascii="Times New Roman" w:eastAsia="Times New Roman" w:hAnsi="Times New Roman"/>
          <w:b/>
          <w:sz w:val="24"/>
          <w:szCs w:val="24"/>
          <w:lang w:val="fr-FR" w:eastAsia="nl-NL"/>
        </w:rPr>
      </w:pPr>
      <w:r w:rsidRPr="00AD223C">
        <w:rPr>
          <w:rFonts w:ascii="Times New Roman" w:eastAsia="Times New Roman" w:hAnsi="Times New Roman"/>
          <w:b/>
          <w:sz w:val="24"/>
          <w:szCs w:val="24"/>
          <w:lang w:val="fr-FR" w:eastAsia="nl-NL"/>
        </w:rPr>
        <w:t>Pour être prise en compte, l</w:t>
      </w:r>
      <w:r w:rsidR="006D69D1" w:rsidRPr="00AD223C">
        <w:rPr>
          <w:rFonts w:ascii="Times New Roman" w:eastAsia="Times New Roman" w:hAnsi="Times New Roman"/>
          <w:b/>
          <w:sz w:val="24"/>
          <w:szCs w:val="24"/>
          <w:lang w:val="fr-FR" w:eastAsia="nl-NL"/>
        </w:rPr>
        <w:t>’offre de prix</w:t>
      </w:r>
      <w:r w:rsidRPr="00AD223C">
        <w:rPr>
          <w:rFonts w:ascii="Times New Roman" w:eastAsia="Times New Roman" w:hAnsi="Times New Roman"/>
          <w:b/>
          <w:sz w:val="24"/>
          <w:szCs w:val="24"/>
          <w:lang w:val="fr-FR" w:eastAsia="nl-NL"/>
        </w:rPr>
        <w:t> :</w:t>
      </w:r>
    </w:p>
    <w:p w14:paraId="145263A0" w14:textId="77777777" w:rsidR="00E724D8" w:rsidRPr="00AD223C" w:rsidRDefault="00E724D8" w:rsidP="000617FB">
      <w:pPr>
        <w:spacing w:after="0" w:line="240" w:lineRule="auto"/>
        <w:jc w:val="both"/>
        <w:rPr>
          <w:rFonts w:ascii="Times New Roman" w:eastAsia="Times New Roman" w:hAnsi="Times New Roman"/>
          <w:b/>
          <w:sz w:val="24"/>
          <w:szCs w:val="24"/>
          <w:lang w:val="fr-FR" w:eastAsia="nl-NL"/>
        </w:rPr>
      </w:pPr>
    </w:p>
    <w:p w14:paraId="37C4A43A" w14:textId="77777777" w:rsidR="00E724D8" w:rsidRPr="00AD223C" w:rsidRDefault="00E724D8" w:rsidP="000617FB">
      <w:pPr>
        <w:spacing w:after="0" w:line="240" w:lineRule="auto"/>
        <w:jc w:val="both"/>
        <w:rPr>
          <w:rFonts w:ascii="Times New Roman" w:hAnsi="Times New Roman"/>
          <w:b/>
          <w:bCs/>
          <w:sz w:val="24"/>
          <w:szCs w:val="24"/>
          <w:lang w:val="fr-FR" w:eastAsia="nl-NL"/>
        </w:rPr>
      </w:pPr>
      <w:r w:rsidRPr="00AD223C">
        <w:rPr>
          <w:rFonts w:ascii="Times New Roman" w:hAnsi="Times New Roman"/>
          <w:b/>
          <w:bCs/>
          <w:sz w:val="24"/>
          <w:szCs w:val="24"/>
          <w:lang w:val="fr-FR" w:eastAsia="nl-NL"/>
        </w:rPr>
        <w:t>-  </w:t>
      </w:r>
      <w:r w:rsidRPr="00AD223C">
        <w:rPr>
          <w:rFonts w:ascii="Times New Roman" w:hAnsi="Times New Roman"/>
          <w:b/>
          <w:bCs/>
          <w:color w:val="C00000"/>
          <w:sz w:val="24"/>
          <w:szCs w:val="24"/>
          <w:lang w:val="fr-FR" w:eastAsia="nl-NL"/>
        </w:rPr>
        <w:t xml:space="preserve">doit atteindre </w:t>
      </w:r>
      <w:r w:rsidRPr="00AD223C">
        <w:rPr>
          <w:rFonts w:ascii="Times New Roman" w:hAnsi="Times New Roman"/>
          <w:b/>
          <w:bCs/>
          <w:color w:val="C00000"/>
          <w:sz w:val="24"/>
          <w:szCs w:val="24"/>
          <w:u w:val="single"/>
          <w:lang w:val="fr-FR" w:eastAsia="nl-NL"/>
        </w:rPr>
        <w:t>au minimum</w:t>
      </w:r>
      <w:r w:rsidRPr="00AD223C">
        <w:rPr>
          <w:rFonts w:ascii="Times New Roman" w:hAnsi="Times New Roman"/>
          <w:b/>
          <w:bCs/>
          <w:color w:val="C00000"/>
          <w:sz w:val="24"/>
          <w:szCs w:val="24"/>
          <w:lang w:val="fr-FR" w:eastAsia="nl-NL"/>
        </w:rPr>
        <w:t xml:space="preserve"> la somme de </w:t>
      </w:r>
      <w:r w:rsidR="000617FB" w:rsidRPr="00AD223C">
        <w:rPr>
          <w:rFonts w:ascii="Times New Roman" w:hAnsi="Times New Roman"/>
          <w:b/>
          <w:bCs/>
          <w:color w:val="C00000"/>
          <w:sz w:val="24"/>
          <w:szCs w:val="24"/>
          <w:lang w:val="fr-FR" w:eastAsia="nl-NL"/>
        </w:rPr>
        <w:t>59</w:t>
      </w:r>
      <w:r w:rsidRPr="00AD223C">
        <w:rPr>
          <w:rFonts w:ascii="Times New Roman" w:hAnsi="Times New Roman"/>
          <w:b/>
          <w:bCs/>
          <w:color w:val="C00000"/>
          <w:sz w:val="24"/>
          <w:szCs w:val="24"/>
          <w:lang w:val="fr-FR" w:eastAsia="nl-NL"/>
        </w:rPr>
        <w:t>.</w:t>
      </w:r>
      <w:r w:rsidR="000617FB" w:rsidRPr="00AD223C">
        <w:rPr>
          <w:rFonts w:ascii="Times New Roman" w:hAnsi="Times New Roman"/>
          <w:b/>
          <w:bCs/>
          <w:color w:val="C00000"/>
          <w:sz w:val="24"/>
          <w:szCs w:val="24"/>
          <w:lang w:val="fr-FR" w:eastAsia="nl-NL"/>
        </w:rPr>
        <w:t>25</w:t>
      </w:r>
      <w:r w:rsidRPr="00AD223C">
        <w:rPr>
          <w:rFonts w:ascii="Times New Roman" w:hAnsi="Times New Roman"/>
          <w:b/>
          <w:bCs/>
          <w:color w:val="C00000"/>
          <w:sz w:val="24"/>
          <w:szCs w:val="24"/>
          <w:lang w:val="fr-FR" w:eastAsia="nl-NL"/>
        </w:rPr>
        <w:t>0,00 €</w:t>
      </w:r>
      <w:r w:rsidRPr="00AD223C">
        <w:rPr>
          <w:rFonts w:ascii="Times New Roman" w:hAnsi="Times New Roman"/>
          <w:b/>
          <w:bCs/>
          <w:sz w:val="24"/>
          <w:szCs w:val="24"/>
          <w:lang w:val="fr-FR" w:eastAsia="nl-NL"/>
        </w:rPr>
        <w:t> ;</w:t>
      </w:r>
    </w:p>
    <w:p w14:paraId="0DDD1A44" w14:textId="77777777" w:rsidR="00CC5EA3" w:rsidRPr="006B740B" w:rsidRDefault="005A5D9E" w:rsidP="000617FB">
      <w:pPr>
        <w:spacing w:after="0" w:line="240" w:lineRule="auto"/>
        <w:jc w:val="both"/>
        <w:rPr>
          <w:rFonts w:ascii="Times New Roman" w:eastAsia="Times New Roman" w:hAnsi="Times New Roman"/>
          <w:sz w:val="24"/>
          <w:szCs w:val="24"/>
          <w:lang w:val="fr-FR" w:eastAsia="nl-NL"/>
        </w:rPr>
      </w:pPr>
      <w:r w:rsidRPr="006B740B">
        <w:rPr>
          <w:rFonts w:ascii="Times New Roman" w:eastAsia="Times New Roman" w:hAnsi="Times New Roman"/>
          <w:sz w:val="24"/>
          <w:szCs w:val="24"/>
          <w:lang w:val="fr-FR" w:eastAsia="nl-NL"/>
        </w:rPr>
        <w:t>-</w:t>
      </w:r>
      <w:r w:rsidR="006D69D1" w:rsidRPr="006B740B">
        <w:rPr>
          <w:rFonts w:ascii="Times New Roman" w:eastAsia="Times New Roman" w:hAnsi="Times New Roman"/>
          <w:sz w:val="24"/>
          <w:szCs w:val="24"/>
          <w:lang w:val="fr-FR" w:eastAsia="nl-NL"/>
        </w:rPr>
        <w:t xml:space="preserve"> </w:t>
      </w:r>
      <w:r w:rsidRPr="006B740B">
        <w:rPr>
          <w:rFonts w:ascii="Times New Roman" w:eastAsia="Times New Roman" w:hAnsi="Times New Roman"/>
          <w:sz w:val="24"/>
          <w:szCs w:val="24"/>
          <w:lang w:val="fr-FR" w:eastAsia="nl-NL"/>
        </w:rPr>
        <w:t xml:space="preserve"> </w:t>
      </w:r>
      <w:r w:rsidR="004E79B7" w:rsidRPr="006B740B">
        <w:rPr>
          <w:rFonts w:ascii="Times New Roman" w:eastAsia="Times New Roman" w:hAnsi="Times New Roman"/>
          <w:sz w:val="24"/>
          <w:szCs w:val="24"/>
          <w:lang w:val="fr-FR" w:eastAsia="nl-NL"/>
        </w:rPr>
        <w:t>doit rester</w:t>
      </w:r>
      <w:r w:rsidR="00E7081C" w:rsidRPr="006B740B">
        <w:rPr>
          <w:rFonts w:ascii="Times New Roman" w:eastAsia="Times New Roman" w:hAnsi="Times New Roman"/>
          <w:sz w:val="24"/>
          <w:szCs w:val="24"/>
          <w:lang w:val="fr-FR" w:eastAsia="nl-NL"/>
        </w:rPr>
        <w:t xml:space="preserve"> valable</w:t>
      </w:r>
      <w:r w:rsidR="004E79B7" w:rsidRPr="006B740B">
        <w:rPr>
          <w:rFonts w:ascii="Times New Roman" w:eastAsia="Times New Roman" w:hAnsi="Times New Roman"/>
          <w:sz w:val="24"/>
          <w:szCs w:val="24"/>
          <w:lang w:val="fr-FR" w:eastAsia="nl-NL"/>
        </w:rPr>
        <w:t xml:space="preserve"> </w:t>
      </w:r>
      <w:r w:rsidR="004E79B7" w:rsidRPr="006B740B">
        <w:rPr>
          <w:rFonts w:ascii="Times New Roman" w:eastAsia="Times New Roman" w:hAnsi="Times New Roman"/>
          <w:b/>
          <w:bCs/>
          <w:sz w:val="24"/>
          <w:szCs w:val="24"/>
          <w:lang w:val="fr-FR" w:eastAsia="nl-NL"/>
        </w:rPr>
        <w:t>jusqu’</w:t>
      </w:r>
      <w:r w:rsidRPr="006B740B">
        <w:rPr>
          <w:rFonts w:ascii="Times New Roman" w:eastAsia="Times New Roman" w:hAnsi="Times New Roman"/>
          <w:b/>
          <w:bCs/>
          <w:sz w:val="24"/>
          <w:szCs w:val="24"/>
          <w:lang w:val="fr-FR" w:eastAsia="nl-NL"/>
        </w:rPr>
        <w:t>au</w:t>
      </w:r>
      <w:r w:rsidR="00F70730" w:rsidRPr="006B740B">
        <w:rPr>
          <w:rFonts w:ascii="Times New Roman" w:eastAsia="Times New Roman" w:hAnsi="Times New Roman"/>
          <w:b/>
          <w:bCs/>
          <w:sz w:val="24"/>
          <w:szCs w:val="24"/>
          <w:lang w:val="fr-FR" w:eastAsia="nl-NL"/>
        </w:rPr>
        <w:t xml:space="preserve"> </w:t>
      </w:r>
      <w:r w:rsidR="006B740B" w:rsidRPr="006B740B">
        <w:rPr>
          <w:rFonts w:ascii="Times New Roman" w:eastAsia="Times New Roman" w:hAnsi="Times New Roman"/>
          <w:b/>
          <w:bCs/>
          <w:sz w:val="24"/>
          <w:szCs w:val="24"/>
          <w:lang w:val="fr-FR" w:eastAsia="nl-NL"/>
        </w:rPr>
        <w:t>15/05</w:t>
      </w:r>
      <w:r w:rsidR="002356C5" w:rsidRPr="006B740B">
        <w:rPr>
          <w:rFonts w:ascii="Times New Roman" w:eastAsia="Times New Roman" w:hAnsi="Times New Roman"/>
          <w:b/>
          <w:bCs/>
          <w:sz w:val="24"/>
          <w:szCs w:val="24"/>
          <w:lang w:val="fr-FR" w:eastAsia="nl-NL"/>
        </w:rPr>
        <w:t>/202</w:t>
      </w:r>
      <w:r w:rsidR="000617FB" w:rsidRPr="006B740B">
        <w:rPr>
          <w:rFonts w:ascii="Times New Roman" w:eastAsia="Times New Roman" w:hAnsi="Times New Roman"/>
          <w:b/>
          <w:bCs/>
          <w:sz w:val="24"/>
          <w:szCs w:val="24"/>
          <w:lang w:val="fr-FR" w:eastAsia="nl-NL"/>
        </w:rPr>
        <w:t>4</w:t>
      </w:r>
      <w:r w:rsidR="00496E0A" w:rsidRPr="006B740B">
        <w:rPr>
          <w:rFonts w:ascii="Times New Roman" w:eastAsia="Times New Roman" w:hAnsi="Times New Roman"/>
          <w:sz w:val="24"/>
          <w:szCs w:val="24"/>
          <w:lang w:val="fr-FR" w:eastAsia="nl-NL"/>
        </w:rPr>
        <w:t xml:space="preserve"> </w:t>
      </w:r>
      <w:r w:rsidRPr="006B740B">
        <w:rPr>
          <w:rFonts w:ascii="Times New Roman" w:eastAsia="Times New Roman" w:hAnsi="Times New Roman"/>
          <w:sz w:val="24"/>
          <w:szCs w:val="24"/>
          <w:lang w:val="fr-FR" w:eastAsia="nl-NL"/>
        </w:rPr>
        <w:t>;</w:t>
      </w:r>
    </w:p>
    <w:p w14:paraId="76456A55" w14:textId="77777777" w:rsidR="005A5D9E" w:rsidRPr="00AD223C" w:rsidRDefault="005A5D9E" w:rsidP="000617FB">
      <w:pPr>
        <w:spacing w:after="0" w:line="240" w:lineRule="auto"/>
        <w:jc w:val="both"/>
        <w:rPr>
          <w:rFonts w:ascii="Times New Roman" w:eastAsia="Times New Roman" w:hAnsi="Times New Roman"/>
          <w:sz w:val="24"/>
          <w:szCs w:val="24"/>
          <w:lang w:val="fr-FR" w:eastAsia="nl-NL"/>
        </w:rPr>
      </w:pPr>
      <w:r w:rsidRPr="006B740B">
        <w:rPr>
          <w:rFonts w:ascii="Times New Roman" w:eastAsia="Times New Roman" w:hAnsi="Times New Roman"/>
          <w:sz w:val="24"/>
          <w:szCs w:val="24"/>
          <w:lang w:val="fr-FR" w:eastAsia="nl-NL"/>
        </w:rPr>
        <w:t xml:space="preserve">- doit être introduite auprès du Comité d’acquisition du Brabant wallon (adresse ci-dessous) au plus tard le </w:t>
      </w:r>
      <w:r w:rsidR="006B740B" w:rsidRPr="006B740B">
        <w:rPr>
          <w:rFonts w:ascii="Times New Roman" w:eastAsia="Times New Roman" w:hAnsi="Times New Roman"/>
          <w:b/>
          <w:bCs/>
          <w:sz w:val="24"/>
          <w:szCs w:val="24"/>
          <w:lang w:val="fr-FR" w:eastAsia="nl-NL"/>
        </w:rPr>
        <w:t>08/04</w:t>
      </w:r>
      <w:r w:rsidR="002356C5" w:rsidRPr="006B740B">
        <w:rPr>
          <w:rFonts w:ascii="Times New Roman" w:eastAsia="Times New Roman" w:hAnsi="Times New Roman"/>
          <w:b/>
          <w:bCs/>
          <w:sz w:val="24"/>
          <w:szCs w:val="24"/>
          <w:lang w:val="fr-FR" w:eastAsia="nl-NL"/>
        </w:rPr>
        <w:t>/</w:t>
      </w:r>
      <w:r w:rsidR="00A93DBE" w:rsidRPr="006B740B">
        <w:rPr>
          <w:rFonts w:ascii="Times New Roman" w:eastAsia="Times New Roman" w:hAnsi="Times New Roman"/>
          <w:b/>
          <w:bCs/>
          <w:sz w:val="24"/>
          <w:szCs w:val="24"/>
          <w:lang w:val="fr-FR" w:eastAsia="nl-NL"/>
        </w:rPr>
        <w:t>202</w:t>
      </w:r>
      <w:r w:rsidR="000617FB" w:rsidRPr="006B740B">
        <w:rPr>
          <w:rFonts w:ascii="Times New Roman" w:eastAsia="Times New Roman" w:hAnsi="Times New Roman"/>
          <w:b/>
          <w:bCs/>
          <w:sz w:val="24"/>
          <w:szCs w:val="24"/>
          <w:lang w:val="fr-FR" w:eastAsia="nl-NL"/>
        </w:rPr>
        <w:t>4</w:t>
      </w:r>
      <w:r w:rsidR="00B657BF" w:rsidRPr="006B740B">
        <w:rPr>
          <w:rFonts w:ascii="Times New Roman" w:eastAsia="Times New Roman" w:hAnsi="Times New Roman"/>
          <w:sz w:val="24"/>
          <w:szCs w:val="24"/>
          <w:lang w:val="fr-FR" w:eastAsia="nl-NL"/>
        </w:rPr>
        <w:t>, par courrier</w:t>
      </w:r>
      <w:r w:rsidR="00A93DBE" w:rsidRPr="006B740B">
        <w:rPr>
          <w:rFonts w:ascii="Times New Roman" w:eastAsia="Times New Roman" w:hAnsi="Times New Roman"/>
          <w:sz w:val="24"/>
          <w:szCs w:val="24"/>
          <w:lang w:val="fr-FR" w:eastAsia="nl-NL"/>
        </w:rPr>
        <w:t xml:space="preserve"> </w:t>
      </w:r>
      <w:r w:rsidR="00FE0FDD" w:rsidRPr="006B740B">
        <w:rPr>
          <w:rFonts w:ascii="Times New Roman" w:eastAsia="Times New Roman" w:hAnsi="Times New Roman"/>
          <w:sz w:val="24"/>
          <w:szCs w:val="24"/>
          <w:lang w:val="fr-FR" w:eastAsia="nl-NL"/>
        </w:rPr>
        <w:t xml:space="preserve">(date d’envoi, cachet de la poste faisant foi) </w:t>
      </w:r>
      <w:r w:rsidR="00A93DBE" w:rsidRPr="006B740B">
        <w:rPr>
          <w:rFonts w:ascii="Times New Roman" w:eastAsia="Times New Roman" w:hAnsi="Times New Roman"/>
          <w:sz w:val="24"/>
          <w:szCs w:val="24"/>
          <w:lang w:val="fr-FR" w:eastAsia="nl-NL"/>
        </w:rPr>
        <w:t>ou par</w:t>
      </w:r>
      <w:r w:rsidR="00B657BF" w:rsidRPr="006B740B">
        <w:rPr>
          <w:rFonts w:ascii="Times New Roman" w:eastAsia="Times New Roman" w:hAnsi="Times New Roman"/>
          <w:sz w:val="24"/>
          <w:szCs w:val="24"/>
          <w:lang w:val="fr-FR" w:eastAsia="nl-NL"/>
        </w:rPr>
        <w:t xml:space="preserve"> mail</w:t>
      </w:r>
      <w:r w:rsidRPr="006B740B">
        <w:rPr>
          <w:rFonts w:ascii="Times New Roman" w:eastAsia="Times New Roman" w:hAnsi="Times New Roman"/>
          <w:sz w:val="24"/>
          <w:szCs w:val="24"/>
          <w:lang w:val="fr-FR" w:eastAsia="nl-NL"/>
        </w:rPr>
        <w:t>.</w:t>
      </w:r>
    </w:p>
    <w:p w14:paraId="600D3198" w14:textId="77777777" w:rsidR="005A5D9E" w:rsidRPr="00AD223C" w:rsidRDefault="005A5D9E" w:rsidP="000617FB">
      <w:pPr>
        <w:spacing w:after="0" w:line="240" w:lineRule="auto"/>
        <w:jc w:val="both"/>
        <w:rPr>
          <w:rFonts w:ascii="Times New Roman" w:eastAsia="Times New Roman" w:hAnsi="Times New Roman"/>
          <w:sz w:val="24"/>
          <w:szCs w:val="24"/>
          <w:lang w:val="fr-FR" w:eastAsia="nl-NL"/>
        </w:rPr>
      </w:pPr>
    </w:p>
    <w:p w14:paraId="753471A7" w14:textId="77777777" w:rsidR="000627B8" w:rsidRPr="00AD223C" w:rsidRDefault="00E7081C"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L’offre</w:t>
      </w:r>
      <w:r w:rsidR="00A93DBE" w:rsidRPr="00AD223C">
        <w:rPr>
          <w:rFonts w:ascii="Times New Roman" w:eastAsia="Times New Roman" w:hAnsi="Times New Roman"/>
          <w:sz w:val="24"/>
          <w:szCs w:val="24"/>
          <w:lang w:val="fr-FR" w:eastAsia="nl-NL"/>
        </w:rPr>
        <w:t xml:space="preserve">, si elle est envoyée par courrier postal, </w:t>
      </w:r>
      <w:r w:rsidRPr="00AD223C">
        <w:rPr>
          <w:rFonts w:ascii="Times New Roman" w:eastAsia="Times New Roman" w:hAnsi="Times New Roman"/>
          <w:sz w:val="24"/>
          <w:szCs w:val="24"/>
          <w:lang w:val="fr-FR" w:eastAsia="nl-NL"/>
        </w:rPr>
        <w:t xml:space="preserve">est à adresser </w:t>
      </w:r>
      <w:r w:rsidR="000627B8" w:rsidRPr="00AD223C">
        <w:rPr>
          <w:rFonts w:ascii="Times New Roman" w:eastAsia="Times New Roman" w:hAnsi="Times New Roman"/>
          <w:sz w:val="24"/>
          <w:szCs w:val="24"/>
          <w:lang w:val="fr-FR" w:eastAsia="nl-NL"/>
        </w:rPr>
        <w:t xml:space="preserve">au Comité d’acquisition du Brabant wallon, </w:t>
      </w:r>
      <w:r w:rsidR="00A93DBE" w:rsidRPr="00AD223C">
        <w:rPr>
          <w:rFonts w:ascii="Times New Roman" w:eastAsia="Times New Roman" w:hAnsi="Times New Roman"/>
          <w:sz w:val="24"/>
          <w:szCs w:val="24"/>
          <w:lang w:val="fr-FR" w:eastAsia="nl-NL"/>
        </w:rPr>
        <w:t>Avenue Einstein, 12</w:t>
      </w:r>
      <w:r w:rsidR="005A5D9E" w:rsidRPr="00AD223C">
        <w:rPr>
          <w:rFonts w:ascii="Times New Roman" w:eastAsia="Times New Roman" w:hAnsi="Times New Roman"/>
          <w:sz w:val="24"/>
          <w:szCs w:val="24"/>
          <w:lang w:val="fr-FR" w:eastAsia="nl-NL"/>
        </w:rPr>
        <w:t xml:space="preserve"> à 1300 Wavre, avec mention de l</w:t>
      </w:r>
      <w:r w:rsidR="00A12C89" w:rsidRPr="00AD223C">
        <w:rPr>
          <w:rFonts w:ascii="Times New Roman" w:eastAsia="Times New Roman" w:hAnsi="Times New Roman"/>
          <w:sz w:val="24"/>
          <w:szCs w:val="24"/>
          <w:lang w:val="fr-FR" w:eastAsia="nl-NL"/>
        </w:rPr>
        <w:t>a</w:t>
      </w:r>
      <w:r w:rsidR="005A5D9E" w:rsidRPr="00AD223C">
        <w:rPr>
          <w:rFonts w:ascii="Times New Roman" w:eastAsia="Times New Roman" w:hAnsi="Times New Roman"/>
          <w:sz w:val="24"/>
          <w:szCs w:val="24"/>
          <w:lang w:val="fr-FR" w:eastAsia="nl-NL"/>
        </w:rPr>
        <w:t xml:space="preserve"> </w:t>
      </w:r>
      <w:r w:rsidR="005A5D9E" w:rsidRPr="00AD223C">
        <w:rPr>
          <w:rFonts w:ascii="Times New Roman" w:eastAsia="Times New Roman" w:hAnsi="Times New Roman"/>
          <w:sz w:val="24"/>
          <w:szCs w:val="24"/>
          <w:u w:val="single"/>
          <w:lang w:val="fr-FR" w:eastAsia="nl-NL"/>
        </w:rPr>
        <w:t>référence</w:t>
      </w:r>
      <w:r w:rsidR="005A5D9E" w:rsidRPr="00AD223C">
        <w:rPr>
          <w:rFonts w:ascii="Times New Roman" w:eastAsia="Times New Roman" w:hAnsi="Times New Roman"/>
          <w:sz w:val="24"/>
          <w:szCs w:val="24"/>
          <w:lang w:val="fr-FR" w:eastAsia="nl-NL"/>
        </w:rPr>
        <w:t xml:space="preserve"> «</w:t>
      </w:r>
      <w:r w:rsidR="00EE4E25" w:rsidRPr="00AD223C">
        <w:rPr>
          <w:rFonts w:ascii="Times New Roman" w:eastAsia="Times New Roman" w:hAnsi="Times New Roman"/>
          <w:sz w:val="24"/>
          <w:szCs w:val="24"/>
          <w:lang w:val="fr-FR" w:eastAsia="nl-NL"/>
        </w:rPr>
        <w:t xml:space="preserve"> </w:t>
      </w:r>
      <w:r w:rsidR="004D1BB3" w:rsidRPr="00AD223C">
        <w:rPr>
          <w:rFonts w:ascii="Times New Roman" w:eastAsia="Times New Roman" w:hAnsi="Times New Roman"/>
          <w:b/>
          <w:bCs/>
          <w:sz w:val="24"/>
          <w:szCs w:val="24"/>
          <w:lang w:val="fr-FR" w:eastAsia="nl-NL"/>
        </w:rPr>
        <w:t>25037/</w:t>
      </w:r>
      <w:r w:rsidR="000617FB" w:rsidRPr="00AD223C">
        <w:rPr>
          <w:rFonts w:ascii="Times New Roman" w:eastAsia="Times New Roman" w:hAnsi="Times New Roman"/>
          <w:b/>
          <w:bCs/>
          <w:sz w:val="24"/>
          <w:szCs w:val="24"/>
          <w:lang w:val="fr-FR" w:eastAsia="nl-NL"/>
        </w:rPr>
        <w:t>81</w:t>
      </w:r>
      <w:r w:rsidR="00AD223C" w:rsidRPr="00AD223C">
        <w:rPr>
          <w:rFonts w:ascii="Times New Roman" w:eastAsia="Times New Roman" w:hAnsi="Times New Roman"/>
          <w:b/>
          <w:bCs/>
          <w:sz w:val="24"/>
          <w:szCs w:val="24"/>
          <w:lang w:val="fr-FR" w:eastAsia="nl-NL"/>
        </w:rPr>
        <w:t>/1</w:t>
      </w:r>
      <w:r w:rsidR="005A5D9E" w:rsidRPr="00AD223C">
        <w:rPr>
          <w:rFonts w:ascii="Times New Roman" w:eastAsia="Times New Roman" w:hAnsi="Times New Roman"/>
          <w:sz w:val="24"/>
          <w:szCs w:val="24"/>
          <w:lang w:val="fr-FR" w:eastAsia="nl-NL"/>
        </w:rPr>
        <w:t> ».</w:t>
      </w:r>
    </w:p>
    <w:p w14:paraId="77F900E9" w14:textId="77777777" w:rsidR="000627B8" w:rsidRPr="00AD223C" w:rsidRDefault="000627B8" w:rsidP="000617FB">
      <w:pPr>
        <w:spacing w:after="0" w:line="240" w:lineRule="auto"/>
        <w:jc w:val="both"/>
        <w:rPr>
          <w:rFonts w:ascii="Times New Roman" w:eastAsia="Times New Roman" w:hAnsi="Times New Roman"/>
          <w:sz w:val="24"/>
          <w:szCs w:val="24"/>
          <w:lang w:val="fr-FR" w:eastAsia="nl-NL"/>
        </w:rPr>
      </w:pPr>
    </w:p>
    <w:p w14:paraId="26A4E48E" w14:textId="77777777" w:rsidR="000627B8" w:rsidRPr="00AD223C" w:rsidRDefault="000627B8" w:rsidP="000617FB">
      <w:pPr>
        <w:spacing w:after="0" w:line="240" w:lineRule="auto"/>
        <w:jc w:val="both"/>
        <w:rPr>
          <w:rFonts w:ascii="Times New Roman" w:hAnsi="Times New Roman"/>
          <w:spacing w:val="4"/>
          <w:sz w:val="24"/>
          <w:szCs w:val="24"/>
        </w:rPr>
      </w:pPr>
      <w:r w:rsidRPr="00AD223C">
        <w:rPr>
          <w:rFonts w:ascii="Times New Roman" w:hAnsi="Times New Roman"/>
          <w:spacing w:val="4"/>
          <w:sz w:val="24"/>
          <w:szCs w:val="24"/>
        </w:rPr>
        <w:t xml:space="preserve">Tout amateur accepte d’être contacté valablement à l’adresse </w:t>
      </w:r>
      <w:proofErr w:type="gramStart"/>
      <w:r w:rsidRPr="00AD223C">
        <w:rPr>
          <w:rFonts w:ascii="Times New Roman" w:hAnsi="Times New Roman"/>
          <w:spacing w:val="4"/>
          <w:sz w:val="24"/>
          <w:szCs w:val="24"/>
        </w:rPr>
        <w:t>e-mail</w:t>
      </w:r>
      <w:proofErr w:type="gramEnd"/>
      <w:r w:rsidRPr="00AD223C">
        <w:rPr>
          <w:rFonts w:ascii="Times New Roman" w:hAnsi="Times New Roman"/>
          <w:spacing w:val="4"/>
          <w:sz w:val="24"/>
          <w:szCs w:val="24"/>
        </w:rPr>
        <w:t xml:space="preserve"> qu’il communiquera</w:t>
      </w:r>
      <w:r w:rsidR="00FE0FDD" w:rsidRPr="00AD223C">
        <w:rPr>
          <w:rFonts w:ascii="Times New Roman" w:hAnsi="Times New Roman"/>
          <w:spacing w:val="4"/>
          <w:sz w:val="24"/>
          <w:szCs w:val="24"/>
        </w:rPr>
        <w:t xml:space="preserve"> et ce, à tout stade de la procédure</w:t>
      </w:r>
      <w:r w:rsidRPr="00AD223C">
        <w:rPr>
          <w:rFonts w:ascii="Times New Roman" w:hAnsi="Times New Roman"/>
          <w:spacing w:val="4"/>
          <w:sz w:val="24"/>
          <w:szCs w:val="24"/>
        </w:rPr>
        <w:t>.</w:t>
      </w:r>
    </w:p>
    <w:p w14:paraId="1EE0E372" w14:textId="77777777" w:rsidR="000627B8" w:rsidRPr="00AD223C" w:rsidRDefault="000627B8" w:rsidP="000617FB">
      <w:pPr>
        <w:spacing w:after="0" w:line="240" w:lineRule="auto"/>
        <w:jc w:val="both"/>
        <w:rPr>
          <w:rFonts w:ascii="Times New Roman" w:eastAsia="Times New Roman" w:hAnsi="Times New Roman"/>
          <w:sz w:val="24"/>
          <w:szCs w:val="24"/>
          <w:lang w:val="fr-FR" w:eastAsia="nl-NL"/>
        </w:rPr>
      </w:pPr>
    </w:p>
    <w:p w14:paraId="3482474F"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Le </w:t>
      </w:r>
      <w:r w:rsidR="005B57C1" w:rsidRPr="00AD223C">
        <w:rPr>
          <w:rFonts w:ascii="Times New Roman" w:eastAsia="Times New Roman" w:hAnsi="Times New Roman"/>
          <w:sz w:val="24"/>
          <w:szCs w:val="24"/>
          <w:lang w:val="fr-FR" w:eastAsia="nl-NL"/>
        </w:rPr>
        <w:t xml:space="preserve">candidat acquéreur </w:t>
      </w:r>
      <w:r w:rsidRPr="00AD223C">
        <w:rPr>
          <w:rFonts w:ascii="Times New Roman" w:eastAsia="Times New Roman" w:hAnsi="Times New Roman"/>
          <w:sz w:val="24"/>
          <w:szCs w:val="24"/>
          <w:lang w:val="fr-FR" w:eastAsia="nl-NL"/>
        </w:rPr>
        <w:t>est conscient que si, au cours de la procédure de vente décrite ci-après, aucune offre supérieure n’intervient, il reste tenu par son offre et que son offre pourrait le lier vis-à vis du vendeur.</w:t>
      </w:r>
    </w:p>
    <w:p w14:paraId="04F672B3" w14:textId="77777777" w:rsidR="00CC5EA3" w:rsidRPr="00AD223C" w:rsidRDefault="00CC5EA3" w:rsidP="000617FB">
      <w:pPr>
        <w:spacing w:after="0" w:line="240" w:lineRule="auto"/>
        <w:jc w:val="both"/>
        <w:rPr>
          <w:rFonts w:ascii="Times New Roman" w:eastAsia="Times New Roman" w:hAnsi="Times New Roman"/>
          <w:sz w:val="24"/>
          <w:szCs w:val="24"/>
          <w:lang w:val="fr-FR" w:eastAsia="nl-NL"/>
        </w:rPr>
      </w:pPr>
    </w:p>
    <w:p w14:paraId="7D9AFE10" w14:textId="77777777" w:rsidR="006D69D1" w:rsidRPr="00AD223C" w:rsidRDefault="006D69D1" w:rsidP="000617FB">
      <w:pPr>
        <w:keepNext/>
        <w:numPr>
          <w:ilvl w:val="0"/>
          <w:numId w:val="5"/>
        </w:numPr>
        <w:spacing w:after="0" w:line="240" w:lineRule="auto"/>
        <w:jc w:val="both"/>
        <w:outlineLvl w:val="0"/>
        <w:rPr>
          <w:rFonts w:ascii="Times New Roman" w:eastAsia="Times New Roman" w:hAnsi="Times New Roman"/>
          <w:b/>
          <w:bCs/>
          <w:sz w:val="24"/>
          <w:szCs w:val="24"/>
          <w:u w:val="single"/>
          <w:lang w:val="fr-FR" w:eastAsia="nl-NL"/>
        </w:rPr>
      </w:pPr>
      <w:r w:rsidRPr="00AD223C">
        <w:rPr>
          <w:rFonts w:ascii="Times New Roman" w:eastAsia="Times New Roman" w:hAnsi="Times New Roman"/>
          <w:b/>
          <w:bCs/>
          <w:sz w:val="24"/>
          <w:szCs w:val="24"/>
          <w:u w:val="single"/>
          <w:lang w:val="fr-FR" w:eastAsia="nl-NL"/>
        </w:rPr>
        <w:t xml:space="preserve">Procédure de vente </w:t>
      </w:r>
    </w:p>
    <w:p w14:paraId="3E119F21"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p>
    <w:p w14:paraId="45127D72"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b/>
          <w:sz w:val="24"/>
          <w:szCs w:val="24"/>
          <w:lang w:val="fr-FR" w:eastAsia="nl-NL"/>
        </w:rPr>
        <w:t xml:space="preserve">A/ </w:t>
      </w:r>
      <w:r w:rsidR="00CC5EA3" w:rsidRPr="00AD223C">
        <w:rPr>
          <w:rFonts w:ascii="Times New Roman" w:eastAsia="Times New Roman" w:hAnsi="Times New Roman"/>
          <w:b/>
          <w:sz w:val="24"/>
          <w:szCs w:val="24"/>
          <w:lang w:val="fr-FR" w:eastAsia="nl-NL"/>
        </w:rPr>
        <w:t>1</w:t>
      </w:r>
      <w:r w:rsidR="00CC5EA3" w:rsidRPr="00AD223C">
        <w:rPr>
          <w:rFonts w:ascii="Times New Roman" w:eastAsia="Times New Roman" w:hAnsi="Times New Roman"/>
          <w:sz w:val="24"/>
          <w:szCs w:val="24"/>
          <w:lang w:val="fr-FR" w:eastAsia="nl-NL"/>
        </w:rPr>
        <w:t xml:space="preserve">. </w:t>
      </w:r>
      <w:r w:rsidR="006D69D1" w:rsidRPr="00AD223C">
        <w:rPr>
          <w:rFonts w:ascii="Times New Roman" w:eastAsia="Times New Roman" w:hAnsi="Times New Roman"/>
          <w:sz w:val="24"/>
          <w:szCs w:val="24"/>
          <w:lang w:val="fr-FR" w:eastAsia="nl-NL"/>
        </w:rPr>
        <w:t xml:space="preserve">Dans le cas où </w:t>
      </w:r>
      <w:r w:rsidR="006D69D1" w:rsidRPr="00AD223C">
        <w:rPr>
          <w:rFonts w:ascii="Times New Roman" w:eastAsia="Times New Roman" w:hAnsi="Times New Roman"/>
          <w:b/>
          <w:bCs/>
          <w:sz w:val="24"/>
          <w:szCs w:val="24"/>
          <w:lang w:val="fr-FR" w:eastAsia="nl-NL"/>
        </w:rPr>
        <w:t>une seule offre</w:t>
      </w:r>
      <w:r w:rsidR="006D69D1" w:rsidRPr="00AD223C">
        <w:rPr>
          <w:rFonts w:ascii="Times New Roman" w:eastAsia="Times New Roman" w:hAnsi="Times New Roman"/>
          <w:sz w:val="24"/>
          <w:szCs w:val="24"/>
          <w:lang w:val="fr-FR" w:eastAsia="nl-NL"/>
        </w:rPr>
        <w:t xml:space="preserve"> a été remise, et que cette offre est considérée comme suffisamment haute par le comité d’acquisition, le candidat </w:t>
      </w:r>
      <w:r w:rsidR="005B57C1" w:rsidRPr="00AD223C">
        <w:rPr>
          <w:rFonts w:ascii="Times New Roman" w:eastAsia="Times New Roman" w:hAnsi="Times New Roman"/>
          <w:sz w:val="24"/>
          <w:szCs w:val="24"/>
          <w:lang w:val="fr-FR" w:eastAsia="nl-NL"/>
        </w:rPr>
        <w:t>acquéreur</w:t>
      </w:r>
      <w:r w:rsidR="006D69D1" w:rsidRPr="00AD223C">
        <w:rPr>
          <w:rFonts w:ascii="Times New Roman" w:eastAsia="Times New Roman" w:hAnsi="Times New Roman"/>
          <w:sz w:val="24"/>
          <w:szCs w:val="24"/>
          <w:lang w:val="fr-FR" w:eastAsia="nl-NL"/>
        </w:rPr>
        <w:t xml:space="preserve"> sera invité, par </w:t>
      </w:r>
      <w:r w:rsidR="000C2AAC" w:rsidRPr="00AD223C">
        <w:rPr>
          <w:rFonts w:ascii="Times New Roman" w:eastAsia="Times New Roman" w:hAnsi="Times New Roman"/>
          <w:sz w:val="24"/>
          <w:szCs w:val="24"/>
          <w:lang w:val="fr-FR" w:eastAsia="nl-NL"/>
        </w:rPr>
        <w:t>mail (ou par</w:t>
      </w:r>
      <w:r w:rsidR="006D69D1" w:rsidRPr="00AD223C">
        <w:rPr>
          <w:rFonts w:ascii="Times New Roman" w:eastAsia="Times New Roman" w:hAnsi="Times New Roman"/>
          <w:sz w:val="24"/>
          <w:szCs w:val="24"/>
          <w:lang w:val="fr-FR" w:eastAsia="nl-NL"/>
        </w:rPr>
        <w:t xml:space="preserve"> </w:t>
      </w:r>
      <w:r w:rsidR="000C2AAC" w:rsidRPr="00AD223C">
        <w:rPr>
          <w:rFonts w:ascii="Times New Roman" w:eastAsia="Times New Roman" w:hAnsi="Times New Roman"/>
          <w:sz w:val="24"/>
          <w:szCs w:val="24"/>
          <w:lang w:val="fr-FR" w:eastAsia="nl-NL"/>
        </w:rPr>
        <w:t xml:space="preserve">courrier recommandé et par </w:t>
      </w:r>
      <w:r w:rsidR="006D69D1" w:rsidRPr="00AD223C">
        <w:rPr>
          <w:rFonts w:ascii="Times New Roman" w:eastAsia="Times New Roman" w:hAnsi="Times New Roman"/>
          <w:sz w:val="24"/>
          <w:szCs w:val="24"/>
          <w:lang w:val="fr-FR" w:eastAsia="nl-NL"/>
        </w:rPr>
        <w:t>courrier ordinaire</w:t>
      </w:r>
      <w:r w:rsidR="000C2AAC" w:rsidRPr="00AD223C">
        <w:rPr>
          <w:rFonts w:ascii="Times New Roman" w:eastAsia="Times New Roman" w:hAnsi="Times New Roman"/>
          <w:sz w:val="24"/>
          <w:szCs w:val="24"/>
          <w:lang w:val="fr-FR" w:eastAsia="nl-NL"/>
        </w:rPr>
        <w:t xml:space="preserve"> en l’absence de mail)</w:t>
      </w:r>
      <w:r w:rsidR="006D69D1" w:rsidRPr="00AD223C">
        <w:rPr>
          <w:rFonts w:ascii="Times New Roman" w:eastAsia="Times New Roman" w:hAnsi="Times New Roman"/>
          <w:sz w:val="24"/>
          <w:szCs w:val="24"/>
          <w:lang w:val="fr-FR" w:eastAsia="nl-NL"/>
        </w:rPr>
        <w:t>, à la signature d’une promesse d’achat</w:t>
      </w:r>
      <w:r w:rsidRPr="00AD223C">
        <w:rPr>
          <w:rFonts w:ascii="Times New Roman" w:eastAsia="Times New Roman" w:hAnsi="Times New Roman"/>
          <w:sz w:val="24"/>
          <w:szCs w:val="24"/>
          <w:lang w:val="fr-FR" w:eastAsia="nl-NL"/>
        </w:rPr>
        <w:t xml:space="preserve"> aux conditions ci-dessous.</w:t>
      </w:r>
    </w:p>
    <w:p w14:paraId="71634AB0"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p>
    <w:p w14:paraId="09353EB2"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b/>
          <w:sz w:val="24"/>
          <w:szCs w:val="24"/>
          <w:lang w:val="fr-FR" w:eastAsia="nl-NL"/>
        </w:rPr>
        <w:t>A/ 2.</w:t>
      </w:r>
      <w:r w:rsidRPr="00AD223C">
        <w:rPr>
          <w:rFonts w:ascii="Times New Roman" w:eastAsia="Times New Roman" w:hAnsi="Times New Roman"/>
          <w:sz w:val="24"/>
          <w:szCs w:val="24"/>
          <w:lang w:val="fr-FR" w:eastAsia="nl-NL"/>
        </w:rPr>
        <w:t xml:space="preserve"> Si </w:t>
      </w:r>
      <w:r w:rsidRPr="00AD223C">
        <w:rPr>
          <w:rFonts w:ascii="Times New Roman" w:eastAsia="Times New Roman" w:hAnsi="Times New Roman"/>
          <w:b/>
          <w:bCs/>
          <w:sz w:val="24"/>
          <w:szCs w:val="24"/>
          <w:lang w:val="fr-FR" w:eastAsia="nl-NL"/>
        </w:rPr>
        <w:t>plusieurs offres</w:t>
      </w:r>
      <w:r w:rsidRPr="00AD223C">
        <w:rPr>
          <w:rFonts w:ascii="Times New Roman" w:eastAsia="Times New Roman" w:hAnsi="Times New Roman"/>
          <w:sz w:val="24"/>
          <w:szCs w:val="24"/>
          <w:lang w:val="fr-FR" w:eastAsia="nl-NL"/>
        </w:rPr>
        <w:t xml:space="preserve"> ont été remises, le vendeur a le choix de poursuivre la procédure de vente par une procédure écrite, par une procédure verbale ou par une combinaison des deux.</w:t>
      </w:r>
    </w:p>
    <w:p w14:paraId="5AB2F6C6"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p>
    <w:p w14:paraId="1EB1E80B"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La </w:t>
      </w:r>
      <w:r w:rsidRPr="00AD223C">
        <w:rPr>
          <w:rFonts w:ascii="Times New Roman" w:eastAsia="Times New Roman" w:hAnsi="Times New Roman"/>
          <w:sz w:val="24"/>
          <w:szCs w:val="24"/>
          <w:u w:val="single"/>
          <w:lang w:val="fr-FR" w:eastAsia="nl-NL"/>
        </w:rPr>
        <w:t>procédure écrite</w:t>
      </w:r>
      <w:r w:rsidRPr="00AD223C">
        <w:rPr>
          <w:rFonts w:ascii="Times New Roman" w:eastAsia="Times New Roman" w:hAnsi="Times New Roman"/>
          <w:sz w:val="24"/>
          <w:szCs w:val="24"/>
          <w:lang w:val="fr-FR" w:eastAsia="nl-NL"/>
        </w:rPr>
        <w:t xml:space="preserve"> consiste à communiquer l’offre la plus haute aux candidats acquéreurs qui ont remis une offre valable. Les candidats acquéreurs qui n’ont pas remis l’offre la plus haute, sont invités à remettre une offre supérieure dans un délai fixé par le vendeur. Cette procédure se répète jusqu’à ce qu’il n’y ait plus de remise d’offre supérieure.</w:t>
      </w:r>
    </w:p>
    <w:p w14:paraId="2A1FA6DE"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p>
    <w:p w14:paraId="1B516752"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La </w:t>
      </w:r>
      <w:r w:rsidRPr="00AD223C">
        <w:rPr>
          <w:rFonts w:ascii="Times New Roman" w:eastAsia="Times New Roman" w:hAnsi="Times New Roman"/>
          <w:sz w:val="24"/>
          <w:szCs w:val="24"/>
          <w:u w:val="single"/>
          <w:lang w:val="fr-FR" w:eastAsia="nl-NL"/>
        </w:rPr>
        <w:t>procédure verbale</w:t>
      </w:r>
      <w:r w:rsidRPr="00AD223C">
        <w:rPr>
          <w:rFonts w:ascii="Times New Roman" w:eastAsia="Times New Roman" w:hAnsi="Times New Roman"/>
          <w:sz w:val="24"/>
          <w:szCs w:val="24"/>
          <w:lang w:val="fr-FR" w:eastAsia="nl-NL"/>
        </w:rPr>
        <w:t xml:space="preserve"> consiste à informer les candidats acquéreurs qui ont remis une offre valable, par </w:t>
      </w:r>
      <w:r w:rsidR="000C2AAC" w:rsidRPr="00AD223C">
        <w:rPr>
          <w:rFonts w:ascii="Times New Roman" w:eastAsia="Times New Roman" w:hAnsi="Times New Roman"/>
          <w:sz w:val="24"/>
          <w:szCs w:val="24"/>
          <w:lang w:val="fr-FR" w:eastAsia="nl-NL"/>
        </w:rPr>
        <w:t>mail (ou par</w:t>
      </w:r>
      <w:r w:rsidRPr="00AD223C">
        <w:rPr>
          <w:rFonts w:ascii="Times New Roman" w:eastAsia="Times New Roman" w:hAnsi="Times New Roman"/>
          <w:sz w:val="24"/>
          <w:szCs w:val="24"/>
          <w:lang w:val="fr-FR" w:eastAsia="nl-NL"/>
        </w:rPr>
        <w:t xml:space="preserve"> courrier </w:t>
      </w:r>
      <w:r w:rsidR="000C2AAC" w:rsidRPr="00AD223C">
        <w:rPr>
          <w:rFonts w:ascii="Times New Roman" w:eastAsia="Times New Roman" w:hAnsi="Times New Roman"/>
          <w:sz w:val="24"/>
          <w:szCs w:val="24"/>
          <w:lang w:val="fr-FR" w:eastAsia="nl-NL"/>
        </w:rPr>
        <w:t>recommandé et courrier ordinaire en l’absence de mail)</w:t>
      </w:r>
      <w:r w:rsidRPr="00AD223C">
        <w:rPr>
          <w:rFonts w:ascii="Times New Roman" w:eastAsia="Times New Roman" w:hAnsi="Times New Roman"/>
          <w:sz w:val="24"/>
          <w:szCs w:val="24"/>
          <w:lang w:val="fr-FR" w:eastAsia="nl-NL"/>
        </w:rPr>
        <w:t>, de l’offre la plus haute. Ils sont en outre invités à une séance pendant laquelle des offres supérieures pourront être faites.</w:t>
      </w:r>
    </w:p>
    <w:p w14:paraId="1CF57202" w14:textId="77777777" w:rsidR="0008624A" w:rsidRPr="00AD223C" w:rsidRDefault="0008624A" w:rsidP="000617FB">
      <w:pPr>
        <w:spacing w:after="0" w:line="240" w:lineRule="auto"/>
        <w:ind w:left="720"/>
        <w:jc w:val="both"/>
        <w:rPr>
          <w:rFonts w:ascii="Times New Roman" w:eastAsia="Times New Roman" w:hAnsi="Times New Roman"/>
          <w:sz w:val="24"/>
          <w:szCs w:val="24"/>
          <w:lang w:val="fr-FR" w:eastAsia="nl-NL"/>
        </w:rPr>
      </w:pPr>
    </w:p>
    <w:p w14:paraId="0F237991"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Le fonctionnaire instrumentant décide du déroulement de la procédure verbale. Il a le droit d’exclure toute personne qui trouble le bon déroulement de celle-ci.</w:t>
      </w:r>
      <w:r w:rsidR="005702A3" w:rsidRPr="00AD223C">
        <w:rPr>
          <w:rFonts w:ascii="Times New Roman" w:eastAsia="Times New Roman" w:hAnsi="Times New Roman"/>
          <w:sz w:val="24"/>
          <w:szCs w:val="24"/>
          <w:lang w:val="fr-FR" w:eastAsia="nl-NL"/>
        </w:rPr>
        <w:t xml:space="preserve">  Il peut écarter les offres émanant de personnes dont la solvabilité lui paraît douteuse.</w:t>
      </w:r>
    </w:p>
    <w:p w14:paraId="5EFB640D" w14:textId="77777777" w:rsidR="0008624A" w:rsidRPr="00AD223C" w:rsidRDefault="0008624A" w:rsidP="000617FB">
      <w:pPr>
        <w:spacing w:after="0" w:line="240" w:lineRule="auto"/>
        <w:ind w:left="720"/>
        <w:jc w:val="both"/>
        <w:rPr>
          <w:rFonts w:ascii="Times New Roman" w:eastAsia="Times New Roman" w:hAnsi="Times New Roman"/>
          <w:sz w:val="24"/>
          <w:szCs w:val="24"/>
          <w:lang w:val="fr-FR" w:eastAsia="nl-NL"/>
        </w:rPr>
      </w:pPr>
    </w:p>
    <w:p w14:paraId="6D3A1F49" w14:textId="77777777" w:rsidR="000B44E8" w:rsidRPr="00AD223C" w:rsidRDefault="0008624A" w:rsidP="000617FB">
      <w:pPr>
        <w:spacing w:after="0" w:line="240" w:lineRule="auto"/>
        <w:jc w:val="both"/>
        <w:rPr>
          <w:rFonts w:ascii="Times New Roman" w:eastAsia="Times New Roman" w:hAnsi="Times New Roman"/>
          <w:sz w:val="24"/>
          <w:szCs w:val="24"/>
          <w:lang w:eastAsia="nl-NL"/>
        </w:rPr>
      </w:pPr>
      <w:r w:rsidRPr="00AD223C">
        <w:rPr>
          <w:rFonts w:ascii="Times New Roman" w:eastAsia="Times New Roman" w:hAnsi="Times New Roman"/>
          <w:sz w:val="24"/>
          <w:szCs w:val="24"/>
          <w:lang w:eastAsia="nl-NL"/>
        </w:rPr>
        <w:t xml:space="preserve">Tout </w:t>
      </w:r>
      <w:r w:rsidRPr="00AD223C">
        <w:rPr>
          <w:rFonts w:ascii="Times New Roman" w:eastAsia="Times New Roman" w:hAnsi="Times New Roman"/>
          <w:sz w:val="24"/>
          <w:szCs w:val="24"/>
          <w:lang w:val="fr-FR" w:eastAsia="nl-NL"/>
        </w:rPr>
        <w:t xml:space="preserve">candidat acquéreur </w:t>
      </w:r>
      <w:r w:rsidRPr="00AD223C">
        <w:rPr>
          <w:rFonts w:ascii="Times New Roman" w:eastAsia="Times New Roman" w:hAnsi="Times New Roman"/>
          <w:sz w:val="24"/>
          <w:szCs w:val="24"/>
          <w:lang w:eastAsia="nl-NL"/>
        </w:rPr>
        <w:t>absent à cette séance</w:t>
      </w:r>
      <w:r w:rsidR="009F4B30" w:rsidRPr="00AD223C">
        <w:rPr>
          <w:rFonts w:ascii="Times New Roman" w:eastAsia="Times New Roman" w:hAnsi="Times New Roman"/>
          <w:sz w:val="24"/>
          <w:szCs w:val="24"/>
          <w:lang w:eastAsia="nl-NL"/>
        </w:rPr>
        <w:t xml:space="preserve"> et qui n’y sera pas dûment représenté</w:t>
      </w:r>
      <w:r w:rsidRPr="00AD223C">
        <w:rPr>
          <w:rFonts w:ascii="Times New Roman" w:eastAsia="Times New Roman" w:hAnsi="Times New Roman"/>
          <w:sz w:val="24"/>
          <w:szCs w:val="24"/>
          <w:lang w:eastAsia="nl-NL"/>
        </w:rPr>
        <w:t xml:space="preserve"> ne pourra plus prétendre </w:t>
      </w:r>
      <w:r w:rsidR="009F4B30" w:rsidRPr="00AD223C">
        <w:rPr>
          <w:rFonts w:ascii="Times New Roman" w:eastAsia="Times New Roman" w:hAnsi="Times New Roman"/>
          <w:sz w:val="24"/>
          <w:szCs w:val="24"/>
          <w:lang w:eastAsia="nl-NL"/>
        </w:rPr>
        <w:t xml:space="preserve">y </w:t>
      </w:r>
      <w:r w:rsidRPr="00AD223C">
        <w:rPr>
          <w:rFonts w:ascii="Times New Roman" w:eastAsia="Times New Roman" w:hAnsi="Times New Roman"/>
          <w:sz w:val="24"/>
          <w:szCs w:val="24"/>
          <w:lang w:eastAsia="nl-NL"/>
        </w:rPr>
        <w:t>participer. Dès lors que la séance aura débuté à l'heure indiquée dans la convocation, il ne sera plus possible aux retardataires d</w:t>
      </w:r>
      <w:r w:rsidR="009F4B30" w:rsidRPr="00AD223C">
        <w:rPr>
          <w:rFonts w:ascii="Times New Roman" w:eastAsia="Times New Roman" w:hAnsi="Times New Roman"/>
          <w:sz w:val="24"/>
          <w:szCs w:val="24"/>
          <w:lang w:eastAsia="nl-NL"/>
        </w:rPr>
        <w:t>’y prendre part</w:t>
      </w:r>
      <w:r w:rsidRPr="00AD223C">
        <w:rPr>
          <w:rFonts w:ascii="Times New Roman" w:eastAsia="Times New Roman" w:hAnsi="Times New Roman"/>
          <w:sz w:val="24"/>
          <w:szCs w:val="24"/>
          <w:lang w:eastAsia="nl-NL"/>
        </w:rPr>
        <w:t xml:space="preserve">. </w:t>
      </w:r>
      <w:r w:rsidR="009F4B30" w:rsidRPr="00AD223C">
        <w:rPr>
          <w:rFonts w:ascii="Times New Roman" w:eastAsia="Times New Roman" w:hAnsi="Times New Roman"/>
          <w:sz w:val="24"/>
          <w:szCs w:val="24"/>
          <w:lang w:eastAsia="nl-NL"/>
        </w:rPr>
        <w:t xml:space="preserve"> </w:t>
      </w:r>
      <w:r w:rsidR="000B44E8" w:rsidRPr="00AD223C">
        <w:rPr>
          <w:rFonts w:ascii="Times New Roman" w:eastAsia="Times New Roman" w:hAnsi="Times New Roman"/>
          <w:sz w:val="24"/>
          <w:szCs w:val="24"/>
          <w:lang w:eastAsia="nl-NL"/>
        </w:rPr>
        <w:t xml:space="preserve">Tout </w:t>
      </w:r>
      <w:r w:rsidR="009F4B30" w:rsidRPr="00AD223C">
        <w:rPr>
          <w:rFonts w:ascii="Times New Roman" w:eastAsia="Times New Roman" w:hAnsi="Times New Roman"/>
          <w:sz w:val="24"/>
          <w:szCs w:val="24"/>
          <w:lang w:eastAsia="nl-NL"/>
        </w:rPr>
        <w:t xml:space="preserve">absent </w:t>
      </w:r>
      <w:r w:rsidR="000B44E8" w:rsidRPr="00AD223C">
        <w:rPr>
          <w:rFonts w:ascii="Times New Roman" w:eastAsia="Times New Roman" w:hAnsi="Times New Roman"/>
          <w:sz w:val="24"/>
          <w:szCs w:val="24"/>
          <w:lang w:eastAsia="nl-NL"/>
        </w:rPr>
        <w:t xml:space="preserve">ou retardataire </w:t>
      </w:r>
      <w:r w:rsidR="000B44E8" w:rsidRPr="00AD223C">
        <w:rPr>
          <w:rFonts w:ascii="Times New Roman" w:eastAsia="Times New Roman" w:hAnsi="Times New Roman"/>
          <w:sz w:val="24"/>
          <w:szCs w:val="24"/>
          <w:lang w:val="fr-FR" w:eastAsia="nl-NL"/>
        </w:rPr>
        <w:t xml:space="preserve">reste tenu par son offre, qui pourrait le lier vis-à vis du vendeur.  </w:t>
      </w:r>
      <w:r w:rsidR="000B44E8" w:rsidRPr="00AD223C">
        <w:rPr>
          <w:rFonts w:ascii="Times New Roman" w:eastAsia="Times New Roman" w:hAnsi="Times New Roman"/>
          <w:sz w:val="24"/>
          <w:szCs w:val="24"/>
          <w:lang w:eastAsia="nl-NL"/>
        </w:rPr>
        <w:t>Cette absence ou retard, quelle qu’en soit la cause, pourra ou non être considérée comme abandon d'offre, au choix du fonctionnaire instrumentant.</w:t>
      </w:r>
    </w:p>
    <w:p w14:paraId="69CF282E" w14:textId="77777777" w:rsidR="0008624A" w:rsidRPr="00AD223C" w:rsidRDefault="0008624A" w:rsidP="000617FB">
      <w:pPr>
        <w:spacing w:after="0" w:line="240" w:lineRule="auto"/>
        <w:jc w:val="both"/>
        <w:rPr>
          <w:rFonts w:ascii="Times New Roman" w:eastAsia="Times New Roman" w:hAnsi="Times New Roman"/>
          <w:sz w:val="24"/>
          <w:szCs w:val="24"/>
          <w:lang w:eastAsia="nl-NL"/>
        </w:rPr>
      </w:pPr>
    </w:p>
    <w:p w14:paraId="4B4565DF"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Le vendeur se réserve le droit de fixer aussi bien l’offre minimale que le minimum de chaque surenchère.</w:t>
      </w:r>
    </w:p>
    <w:p w14:paraId="4061EAD6" w14:textId="77777777" w:rsidR="0008624A" w:rsidRPr="00AD223C" w:rsidRDefault="0008624A" w:rsidP="000617FB">
      <w:pPr>
        <w:spacing w:after="0" w:line="240" w:lineRule="auto"/>
        <w:jc w:val="both"/>
        <w:rPr>
          <w:rFonts w:ascii="Times New Roman" w:eastAsia="Times New Roman" w:hAnsi="Times New Roman"/>
          <w:sz w:val="24"/>
          <w:szCs w:val="24"/>
          <w:lang w:eastAsia="nl-NL"/>
        </w:rPr>
      </w:pPr>
    </w:p>
    <w:p w14:paraId="077AF0E2"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Une promesse d’achat sera conclue, sous les conditions mentionnées ci-dessous, avec le candidat acquéreur qui a remis, à la fin de la séance, l’offre la plus haute, cette offre étant en principe considérée comme suffisamment haute par le vendeur.</w:t>
      </w:r>
    </w:p>
    <w:p w14:paraId="1277B91D"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p>
    <w:p w14:paraId="16054B0E" w14:textId="77777777" w:rsidR="0008624A" w:rsidRPr="00AD223C" w:rsidRDefault="002356C5" w:rsidP="000617FB">
      <w:pPr>
        <w:numPr>
          <w:ilvl w:val="0"/>
          <w:numId w:val="5"/>
        </w:numPr>
        <w:spacing w:after="0" w:line="240" w:lineRule="auto"/>
        <w:jc w:val="both"/>
        <w:rPr>
          <w:rFonts w:ascii="Times New Roman" w:eastAsia="Times New Roman" w:hAnsi="Times New Roman"/>
          <w:b/>
          <w:bCs/>
          <w:sz w:val="24"/>
          <w:szCs w:val="24"/>
          <w:u w:val="single"/>
          <w:lang w:val="fr-FR" w:eastAsia="nl-NL"/>
        </w:rPr>
      </w:pPr>
      <w:r w:rsidRPr="00AD223C">
        <w:rPr>
          <w:rFonts w:ascii="Times New Roman" w:eastAsia="Times New Roman" w:hAnsi="Times New Roman"/>
          <w:b/>
          <w:bCs/>
          <w:sz w:val="24"/>
          <w:szCs w:val="24"/>
          <w:u w:val="single"/>
          <w:lang w:val="fr-FR" w:eastAsia="nl-NL"/>
        </w:rPr>
        <w:t>Promesse d’achat</w:t>
      </w:r>
      <w:r w:rsidR="0008624A" w:rsidRPr="00AD223C">
        <w:rPr>
          <w:rFonts w:ascii="Times New Roman" w:eastAsia="Times New Roman" w:hAnsi="Times New Roman"/>
          <w:b/>
          <w:bCs/>
          <w:sz w:val="24"/>
          <w:szCs w:val="24"/>
          <w:u w:val="single"/>
          <w:lang w:val="fr-FR" w:eastAsia="nl-NL"/>
        </w:rPr>
        <w:t xml:space="preserve"> (engagement unilatéral du candidat-acquéreur)</w:t>
      </w:r>
    </w:p>
    <w:p w14:paraId="641D106E" w14:textId="77777777" w:rsidR="0008624A" w:rsidRPr="00AD223C" w:rsidRDefault="0008624A" w:rsidP="000617FB">
      <w:pPr>
        <w:spacing w:after="0" w:line="240" w:lineRule="auto"/>
        <w:jc w:val="both"/>
        <w:rPr>
          <w:rFonts w:ascii="Times New Roman" w:eastAsia="Times New Roman" w:hAnsi="Times New Roman"/>
          <w:sz w:val="24"/>
          <w:szCs w:val="24"/>
          <w:lang w:val="fr-FR" w:eastAsia="nl-NL"/>
        </w:rPr>
      </w:pPr>
    </w:p>
    <w:p w14:paraId="4A0C3C94" w14:textId="77777777" w:rsidR="004B371B" w:rsidRPr="00AD223C" w:rsidRDefault="0008624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Le candidat-acquéreur dont l’offre est retenue signe une promesse d’achat, </w:t>
      </w:r>
      <w:r w:rsidR="006D69D1" w:rsidRPr="00AD223C">
        <w:rPr>
          <w:rFonts w:ascii="Times New Roman" w:eastAsia="Times New Roman" w:hAnsi="Times New Roman"/>
          <w:sz w:val="24"/>
          <w:szCs w:val="24"/>
          <w:lang w:val="fr-FR" w:eastAsia="nl-NL"/>
        </w:rPr>
        <w:t>soum</w:t>
      </w:r>
      <w:r w:rsidR="004B371B" w:rsidRPr="00AD223C">
        <w:rPr>
          <w:rFonts w:ascii="Times New Roman" w:eastAsia="Times New Roman" w:hAnsi="Times New Roman"/>
          <w:sz w:val="24"/>
          <w:szCs w:val="24"/>
          <w:lang w:val="fr-FR" w:eastAsia="nl-NL"/>
        </w:rPr>
        <w:t>is</w:t>
      </w:r>
      <w:r w:rsidR="008A6A2C" w:rsidRPr="00AD223C">
        <w:rPr>
          <w:rFonts w:ascii="Times New Roman" w:eastAsia="Times New Roman" w:hAnsi="Times New Roman"/>
          <w:sz w:val="24"/>
          <w:szCs w:val="24"/>
          <w:lang w:val="fr-FR" w:eastAsia="nl-NL"/>
        </w:rPr>
        <w:t xml:space="preserve">e à l’approbation du vendeur. </w:t>
      </w:r>
      <w:r w:rsidR="004B371B" w:rsidRPr="00AD223C">
        <w:rPr>
          <w:rFonts w:ascii="Times New Roman" w:eastAsia="Times New Roman" w:hAnsi="Times New Roman"/>
          <w:sz w:val="24"/>
          <w:szCs w:val="24"/>
          <w:lang w:val="fr-FR" w:eastAsia="nl-NL"/>
        </w:rPr>
        <w:t>Cette promesse d’achat est valable pour un délai de</w:t>
      </w:r>
      <w:r w:rsidR="000F3F94" w:rsidRPr="00AD223C">
        <w:rPr>
          <w:rFonts w:ascii="Times New Roman" w:eastAsia="Times New Roman" w:hAnsi="Times New Roman"/>
          <w:sz w:val="24"/>
          <w:szCs w:val="24"/>
          <w:lang w:val="fr-FR" w:eastAsia="nl-NL"/>
        </w:rPr>
        <w:t xml:space="preserve"> </w:t>
      </w:r>
      <w:r w:rsidR="004D6C5D" w:rsidRPr="00AD223C">
        <w:rPr>
          <w:rFonts w:ascii="Times New Roman" w:eastAsia="Times New Roman" w:hAnsi="Times New Roman"/>
          <w:sz w:val="24"/>
          <w:szCs w:val="24"/>
          <w:lang w:val="fr-FR" w:eastAsia="nl-NL"/>
        </w:rPr>
        <w:t>quatre</w:t>
      </w:r>
      <w:r w:rsidR="00B657BF" w:rsidRPr="00AD223C">
        <w:rPr>
          <w:rFonts w:ascii="Times New Roman" w:eastAsia="Times New Roman" w:hAnsi="Times New Roman"/>
          <w:sz w:val="24"/>
          <w:szCs w:val="24"/>
          <w:lang w:val="fr-FR" w:eastAsia="nl-NL"/>
        </w:rPr>
        <w:t xml:space="preserve"> </w:t>
      </w:r>
      <w:r w:rsidR="004B371B" w:rsidRPr="00AD223C">
        <w:rPr>
          <w:rFonts w:ascii="Times New Roman" w:eastAsia="Times New Roman" w:hAnsi="Times New Roman"/>
          <w:sz w:val="24"/>
          <w:szCs w:val="24"/>
          <w:lang w:val="fr-FR" w:eastAsia="nl-NL"/>
        </w:rPr>
        <w:t>mois.</w:t>
      </w:r>
    </w:p>
    <w:p w14:paraId="527CD3D4" w14:textId="77777777" w:rsidR="00880ED9" w:rsidRPr="00AD223C" w:rsidRDefault="00880ED9" w:rsidP="000617FB">
      <w:pPr>
        <w:spacing w:after="0" w:line="240" w:lineRule="auto"/>
        <w:jc w:val="both"/>
        <w:rPr>
          <w:rFonts w:ascii="Times New Roman" w:eastAsia="Times New Roman" w:hAnsi="Times New Roman"/>
          <w:sz w:val="24"/>
          <w:szCs w:val="24"/>
          <w:lang w:val="fr-FR" w:eastAsia="nl-NL"/>
        </w:rPr>
      </w:pPr>
    </w:p>
    <w:p w14:paraId="19D75298" w14:textId="77777777" w:rsidR="004B371B" w:rsidRPr="00AD223C" w:rsidRDefault="004B371B"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L’offrant/candidat-acquéreur s’engage à signer cette promesse d’achat immédiatement à l’issue de ladite séance de vente si son offre y est </w:t>
      </w:r>
      <w:r w:rsidR="00B54C42" w:rsidRPr="00AD223C">
        <w:rPr>
          <w:rFonts w:ascii="Times New Roman" w:eastAsia="Times New Roman" w:hAnsi="Times New Roman"/>
          <w:sz w:val="24"/>
          <w:szCs w:val="24"/>
          <w:lang w:val="fr-FR" w:eastAsia="nl-NL"/>
        </w:rPr>
        <w:t>retenue, ou, dans l’hypothèse où l’offre serait tout de même retenue malgré l’</w:t>
      </w:r>
      <w:r w:rsidR="0018740B" w:rsidRPr="00AD223C">
        <w:rPr>
          <w:rFonts w:ascii="Times New Roman" w:eastAsia="Times New Roman" w:hAnsi="Times New Roman"/>
          <w:sz w:val="24"/>
          <w:szCs w:val="24"/>
          <w:lang w:val="fr-FR" w:eastAsia="nl-NL"/>
        </w:rPr>
        <w:t>absence</w:t>
      </w:r>
      <w:r w:rsidR="00B54C42" w:rsidRPr="00AD223C">
        <w:rPr>
          <w:rFonts w:ascii="Times New Roman" w:eastAsia="Times New Roman" w:hAnsi="Times New Roman"/>
          <w:sz w:val="24"/>
          <w:szCs w:val="24"/>
          <w:lang w:val="fr-FR" w:eastAsia="nl-NL"/>
        </w:rPr>
        <w:t xml:space="preserve"> de l’offrant</w:t>
      </w:r>
      <w:r w:rsidR="0018740B" w:rsidRPr="00AD223C">
        <w:rPr>
          <w:rFonts w:ascii="Times New Roman" w:eastAsia="Times New Roman" w:hAnsi="Times New Roman"/>
          <w:sz w:val="24"/>
          <w:szCs w:val="24"/>
          <w:lang w:val="fr-FR" w:eastAsia="nl-NL"/>
        </w:rPr>
        <w:t xml:space="preserve"> à la séance</w:t>
      </w:r>
      <w:r w:rsidR="00B54C42" w:rsidRPr="00AD223C">
        <w:rPr>
          <w:rFonts w:ascii="Times New Roman" w:eastAsia="Times New Roman" w:hAnsi="Times New Roman"/>
          <w:sz w:val="24"/>
          <w:szCs w:val="24"/>
          <w:lang w:val="fr-FR" w:eastAsia="nl-NL"/>
        </w:rPr>
        <w:t>,</w:t>
      </w:r>
      <w:r w:rsidRPr="00AD223C">
        <w:rPr>
          <w:rFonts w:ascii="Times New Roman" w:eastAsia="Times New Roman" w:hAnsi="Times New Roman"/>
          <w:sz w:val="24"/>
          <w:szCs w:val="24"/>
          <w:lang w:val="fr-FR" w:eastAsia="nl-NL"/>
        </w:rPr>
        <w:t xml:space="preserve"> au</w:t>
      </w:r>
      <w:r w:rsidR="0018740B" w:rsidRPr="00AD223C">
        <w:rPr>
          <w:rFonts w:ascii="Times New Roman" w:eastAsia="Times New Roman" w:hAnsi="Times New Roman"/>
          <w:sz w:val="24"/>
          <w:szCs w:val="24"/>
          <w:lang w:val="fr-FR" w:eastAsia="nl-NL"/>
        </w:rPr>
        <w:t xml:space="preserve"> plus tard dans les 15</w:t>
      </w:r>
      <w:r w:rsidRPr="00AD223C">
        <w:rPr>
          <w:rFonts w:ascii="Times New Roman" w:eastAsia="Times New Roman" w:hAnsi="Times New Roman"/>
          <w:sz w:val="24"/>
          <w:szCs w:val="24"/>
          <w:lang w:val="fr-FR" w:eastAsia="nl-NL"/>
        </w:rPr>
        <w:t xml:space="preserve"> jours </w:t>
      </w:r>
      <w:r w:rsidR="000C2AAC" w:rsidRPr="00AD223C">
        <w:rPr>
          <w:rFonts w:ascii="Times New Roman" w:eastAsia="Times New Roman" w:hAnsi="Times New Roman"/>
          <w:sz w:val="24"/>
          <w:szCs w:val="24"/>
          <w:lang w:val="fr-FR" w:eastAsia="nl-NL"/>
        </w:rPr>
        <w:t xml:space="preserve">du mail (ou </w:t>
      </w:r>
      <w:r w:rsidRPr="00AD223C">
        <w:rPr>
          <w:rFonts w:ascii="Times New Roman" w:eastAsia="Times New Roman" w:hAnsi="Times New Roman"/>
          <w:sz w:val="24"/>
          <w:szCs w:val="24"/>
          <w:lang w:val="fr-FR" w:eastAsia="nl-NL"/>
        </w:rPr>
        <w:t>de la lettre recommandée</w:t>
      </w:r>
      <w:r w:rsidR="000C2AAC" w:rsidRPr="00AD223C">
        <w:rPr>
          <w:rFonts w:ascii="Times New Roman" w:eastAsia="Times New Roman" w:hAnsi="Times New Roman"/>
          <w:sz w:val="24"/>
          <w:szCs w:val="24"/>
          <w:lang w:val="fr-FR" w:eastAsia="nl-NL"/>
        </w:rPr>
        <w:t>)</w:t>
      </w:r>
      <w:r w:rsidRPr="00AD223C">
        <w:rPr>
          <w:rFonts w:ascii="Times New Roman" w:eastAsia="Times New Roman" w:hAnsi="Times New Roman"/>
          <w:sz w:val="24"/>
          <w:szCs w:val="24"/>
          <w:lang w:val="fr-FR" w:eastAsia="nl-NL"/>
        </w:rPr>
        <w:t xml:space="preserve"> l’invitant </w:t>
      </w:r>
      <w:r w:rsidR="0018740B" w:rsidRPr="00AD223C">
        <w:rPr>
          <w:rFonts w:ascii="Times New Roman" w:eastAsia="Times New Roman" w:hAnsi="Times New Roman"/>
          <w:sz w:val="24"/>
          <w:szCs w:val="24"/>
          <w:lang w:val="fr-FR" w:eastAsia="nl-NL"/>
        </w:rPr>
        <w:t>à la signature de cette promesse</w:t>
      </w:r>
      <w:r w:rsidRPr="00AD223C">
        <w:rPr>
          <w:rFonts w:ascii="Times New Roman" w:eastAsia="Times New Roman" w:hAnsi="Times New Roman"/>
          <w:sz w:val="24"/>
          <w:szCs w:val="24"/>
          <w:lang w:val="fr-FR" w:eastAsia="nl-NL"/>
        </w:rPr>
        <w:t>.</w:t>
      </w:r>
    </w:p>
    <w:p w14:paraId="74885E3E"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p>
    <w:p w14:paraId="2E94663D"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L’option donnée dans celle-ci pourra être levée par le vendeur uniquement pour la totalité du bien comme bien indivisible.</w:t>
      </w:r>
    </w:p>
    <w:p w14:paraId="0E22F36D" w14:textId="77777777" w:rsidR="006D69D1" w:rsidRPr="00AD223C" w:rsidRDefault="006D69D1" w:rsidP="000617FB">
      <w:pPr>
        <w:spacing w:after="0" w:line="240" w:lineRule="auto"/>
        <w:ind w:firstLine="720"/>
        <w:jc w:val="both"/>
        <w:rPr>
          <w:rFonts w:ascii="Times New Roman" w:eastAsia="Times New Roman" w:hAnsi="Times New Roman"/>
          <w:sz w:val="24"/>
          <w:szCs w:val="24"/>
          <w:lang w:val="fr-FR" w:eastAsia="nl-NL"/>
        </w:rPr>
      </w:pPr>
    </w:p>
    <w:p w14:paraId="6DE15817" w14:textId="77777777" w:rsidR="006E68E5" w:rsidRPr="00AD223C" w:rsidRDefault="006D69D1"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La vente se réalise dès que</w:t>
      </w:r>
      <w:r w:rsidR="00B54C42" w:rsidRPr="00AD223C">
        <w:rPr>
          <w:rFonts w:ascii="Times New Roman" w:eastAsia="Times New Roman" w:hAnsi="Times New Roman"/>
          <w:sz w:val="24"/>
          <w:szCs w:val="24"/>
          <w:lang w:val="fr-FR" w:eastAsia="nl-NL"/>
        </w:rPr>
        <w:t xml:space="preserve"> et seulement si</w:t>
      </w:r>
      <w:r w:rsidR="006E68E5" w:rsidRPr="00AD223C">
        <w:rPr>
          <w:rFonts w:ascii="Times New Roman" w:eastAsia="Times New Roman" w:hAnsi="Times New Roman"/>
          <w:sz w:val="24"/>
          <w:szCs w:val="24"/>
          <w:lang w:val="fr-FR" w:eastAsia="nl-NL"/>
        </w:rPr>
        <w:t xml:space="preserve"> : </w:t>
      </w:r>
    </w:p>
    <w:p w14:paraId="78FD4CBC" w14:textId="77777777" w:rsidR="006D69D1" w:rsidRPr="00AD223C" w:rsidRDefault="006E68E5"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w:t>
      </w:r>
      <w:r w:rsidR="00CE3C23" w:rsidRPr="00AD223C">
        <w:rPr>
          <w:rFonts w:ascii="Times New Roman" w:eastAsia="Times New Roman" w:hAnsi="Times New Roman"/>
          <w:sz w:val="24"/>
          <w:szCs w:val="24"/>
          <w:lang w:val="fr-FR" w:eastAsia="nl-NL"/>
        </w:rPr>
        <w:t xml:space="preserve"> l</w:t>
      </w:r>
      <w:r w:rsidR="00FB363D" w:rsidRPr="00AD223C">
        <w:rPr>
          <w:rFonts w:ascii="Times New Roman" w:eastAsia="Times New Roman" w:hAnsi="Times New Roman"/>
          <w:sz w:val="24"/>
          <w:szCs w:val="24"/>
          <w:lang w:val="fr-FR" w:eastAsia="nl-NL"/>
        </w:rPr>
        <w:t xml:space="preserve">e candidat acquéreur </w:t>
      </w:r>
      <w:r w:rsidR="00CE3C23" w:rsidRPr="00AD223C">
        <w:rPr>
          <w:rFonts w:ascii="Times New Roman" w:eastAsia="Times New Roman" w:hAnsi="Times New Roman"/>
          <w:sz w:val="24"/>
          <w:szCs w:val="24"/>
          <w:lang w:val="fr-FR" w:eastAsia="nl-NL"/>
        </w:rPr>
        <w:t>verse</w:t>
      </w:r>
      <w:r w:rsidR="007A45BE" w:rsidRPr="00AD223C">
        <w:rPr>
          <w:rFonts w:ascii="Times New Roman" w:eastAsia="Times New Roman" w:hAnsi="Times New Roman"/>
          <w:sz w:val="24"/>
          <w:szCs w:val="24"/>
          <w:lang w:val="fr-FR" w:eastAsia="nl-NL"/>
        </w:rPr>
        <w:t xml:space="preserve"> dans les </w:t>
      </w:r>
      <w:r w:rsidR="004D6C5D" w:rsidRPr="00AD223C">
        <w:rPr>
          <w:rFonts w:ascii="Times New Roman" w:eastAsia="Times New Roman" w:hAnsi="Times New Roman"/>
          <w:sz w:val="24"/>
          <w:szCs w:val="24"/>
          <w:lang w:val="fr-FR" w:eastAsia="nl-NL"/>
        </w:rPr>
        <w:t>quinze jours de la promesse d’achat à intervenir</w:t>
      </w:r>
      <w:r w:rsidR="007A45BE" w:rsidRPr="00AD223C">
        <w:rPr>
          <w:rFonts w:ascii="Times New Roman" w:eastAsia="Times New Roman" w:hAnsi="Times New Roman"/>
          <w:sz w:val="24"/>
          <w:szCs w:val="24"/>
          <w:lang w:val="fr-FR" w:eastAsia="nl-NL"/>
        </w:rPr>
        <w:t xml:space="preserve"> </w:t>
      </w:r>
      <w:r w:rsidR="004D6C5D" w:rsidRPr="00AD223C">
        <w:rPr>
          <w:rFonts w:ascii="Times New Roman" w:eastAsia="Times New Roman" w:hAnsi="Times New Roman"/>
          <w:sz w:val="24"/>
          <w:szCs w:val="24"/>
          <w:lang w:val="fr-FR" w:eastAsia="nl-NL"/>
        </w:rPr>
        <w:t>et selon les modalités qui y seront</w:t>
      </w:r>
      <w:r w:rsidR="007A45BE" w:rsidRPr="00AD223C">
        <w:rPr>
          <w:rFonts w:ascii="Times New Roman" w:eastAsia="Times New Roman" w:hAnsi="Times New Roman"/>
          <w:sz w:val="24"/>
          <w:szCs w:val="24"/>
          <w:lang w:val="fr-FR" w:eastAsia="nl-NL"/>
        </w:rPr>
        <w:t xml:space="preserve"> prévue</w:t>
      </w:r>
      <w:r w:rsidR="004D6C5D" w:rsidRPr="00AD223C">
        <w:rPr>
          <w:rFonts w:ascii="Times New Roman" w:eastAsia="Times New Roman" w:hAnsi="Times New Roman"/>
          <w:sz w:val="24"/>
          <w:szCs w:val="24"/>
          <w:lang w:val="fr-FR" w:eastAsia="nl-NL"/>
        </w:rPr>
        <w:t>s</w:t>
      </w:r>
      <w:r w:rsidR="00EB74CF" w:rsidRPr="00AD223C">
        <w:rPr>
          <w:rFonts w:ascii="Times New Roman" w:eastAsia="Times New Roman" w:hAnsi="Times New Roman"/>
          <w:sz w:val="24"/>
          <w:szCs w:val="24"/>
          <w:lang w:val="fr-FR" w:eastAsia="nl-NL"/>
        </w:rPr>
        <w:t>, en garantie de ses engagements,</w:t>
      </w:r>
      <w:r w:rsidR="00CE3C23" w:rsidRPr="00AD223C">
        <w:rPr>
          <w:rFonts w:ascii="Times New Roman" w:eastAsia="Times New Roman" w:hAnsi="Times New Roman"/>
          <w:sz w:val="24"/>
          <w:szCs w:val="24"/>
          <w:lang w:val="fr-FR" w:eastAsia="nl-NL"/>
        </w:rPr>
        <w:t xml:space="preserve"> un </w:t>
      </w:r>
      <w:r w:rsidR="00EB74CF" w:rsidRPr="00AD223C">
        <w:rPr>
          <w:rFonts w:ascii="Times New Roman" w:eastAsia="Times New Roman" w:hAnsi="Times New Roman"/>
          <w:sz w:val="24"/>
          <w:szCs w:val="24"/>
          <w:lang w:val="fr-FR" w:eastAsia="nl-NL"/>
        </w:rPr>
        <w:t>montant</w:t>
      </w:r>
      <w:r w:rsidR="00CE3C23" w:rsidRPr="00AD223C">
        <w:rPr>
          <w:rFonts w:ascii="Times New Roman" w:eastAsia="Times New Roman" w:hAnsi="Times New Roman"/>
          <w:sz w:val="24"/>
          <w:szCs w:val="24"/>
          <w:lang w:val="fr-FR" w:eastAsia="nl-NL"/>
        </w:rPr>
        <w:t xml:space="preserve"> </w:t>
      </w:r>
      <w:r w:rsidRPr="00AD223C">
        <w:rPr>
          <w:rFonts w:ascii="Times New Roman" w:eastAsia="Times New Roman" w:hAnsi="Times New Roman"/>
          <w:sz w:val="24"/>
          <w:szCs w:val="24"/>
          <w:lang w:val="fr-FR" w:eastAsia="nl-NL"/>
        </w:rPr>
        <w:t>correspondant à</w:t>
      </w:r>
      <w:r w:rsidR="00CE3C23" w:rsidRPr="00AD223C">
        <w:rPr>
          <w:rFonts w:ascii="Times New Roman" w:eastAsia="Times New Roman" w:hAnsi="Times New Roman"/>
          <w:sz w:val="24"/>
          <w:szCs w:val="24"/>
          <w:lang w:val="fr-FR" w:eastAsia="nl-NL"/>
        </w:rPr>
        <w:t xml:space="preserve"> </w:t>
      </w:r>
      <w:r w:rsidRPr="00AD223C">
        <w:rPr>
          <w:rFonts w:ascii="Times New Roman" w:eastAsia="Times New Roman" w:hAnsi="Times New Roman"/>
          <w:sz w:val="24"/>
          <w:szCs w:val="24"/>
          <w:lang w:val="fr-FR" w:eastAsia="nl-NL"/>
        </w:rPr>
        <w:t>quinze pourcent (</w:t>
      </w:r>
      <w:r w:rsidR="00CE3C23" w:rsidRPr="00AD223C">
        <w:rPr>
          <w:rFonts w:ascii="Times New Roman" w:eastAsia="Times New Roman" w:hAnsi="Times New Roman"/>
          <w:sz w:val="24"/>
          <w:szCs w:val="24"/>
          <w:lang w:val="fr-FR" w:eastAsia="nl-NL"/>
        </w:rPr>
        <w:t>15 %</w:t>
      </w:r>
      <w:r w:rsidRPr="00AD223C">
        <w:rPr>
          <w:rFonts w:ascii="Times New Roman" w:eastAsia="Times New Roman" w:hAnsi="Times New Roman"/>
          <w:sz w:val="24"/>
          <w:szCs w:val="24"/>
          <w:lang w:val="fr-FR" w:eastAsia="nl-NL"/>
        </w:rPr>
        <w:t>) du prix de vente</w:t>
      </w:r>
      <w:r w:rsidR="00CE3C23" w:rsidRPr="00AD223C">
        <w:rPr>
          <w:rFonts w:ascii="Times New Roman" w:eastAsia="Times New Roman" w:hAnsi="Times New Roman"/>
          <w:sz w:val="24"/>
          <w:szCs w:val="24"/>
          <w:lang w:val="fr-FR" w:eastAsia="nl-NL"/>
        </w:rPr>
        <w:t xml:space="preserve"> au compte du comité d’acquisition</w:t>
      </w:r>
      <w:r w:rsidR="00B54C42" w:rsidRPr="00AD223C">
        <w:rPr>
          <w:rFonts w:ascii="Times New Roman" w:eastAsia="Times New Roman" w:hAnsi="Times New Roman"/>
          <w:sz w:val="24"/>
          <w:szCs w:val="24"/>
          <w:lang w:val="fr-FR" w:eastAsia="nl-NL"/>
        </w:rPr>
        <w:t> ;</w:t>
      </w:r>
    </w:p>
    <w:p w14:paraId="2875B52B" w14:textId="77777777" w:rsidR="007A45BE" w:rsidRPr="00AD223C" w:rsidRDefault="00B54C42" w:rsidP="000617FB">
      <w:pPr>
        <w:tabs>
          <w:tab w:val="left" w:pos="-720"/>
          <w:tab w:val="left" w:pos="561"/>
        </w:tabs>
        <w:suppressAutoHyphens/>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la partie venderesse communique par écrit son accord de vendre (levée de l’option) par lettre recommandée à la poste, dont le cachet de la pos</w:t>
      </w:r>
      <w:r w:rsidR="007A45BE" w:rsidRPr="00AD223C">
        <w:rPr>
          <w:rFonts w:ascii="Times New Roman" w:eastAsia="Times New Roman" w:hAnsi="Times New Roman"/>
          <w:sz w:val="24"/>
          <w:szCs w:val="24"/>
          <w:lang w:val="fr-FR" w:eastAsia="nl-NL"/>
        </w:rPr>
        <w:t xml:space="preserve">te vaut comme preuve de la date.  (Vente soumise à l’approbation du Conseil </w:t>
      </w:r>
      <w:r w:rsidR="00DB2A6E" w:rsidRPr="00AD223C">
        <w:rPr>
          <w:rFonts w:ascii="Times New Roman" w:eastAsia="Times New Roman" w:hAnsi="Times New Roman"/>
          <w:sz w:val="24"/>
          <w:szCs w:val="24"/>
          <w:lang w:val="fr-FR" w:eastAsia="nl-NL"/>
        </w:rPr>
        <w:t>de l’Action Sociale</w:t>
      </w:r>
      <w:r w:rsidR="007A45BE" w:rsidRPr="00AD223C">
        <w:rPr>
          <w:rFonts w:ascii="Times New Roman" w:eastAsia="Times New Roman" w:hAnsi="Times New Roman"/>
          <w:sz w:val="24"/>
          <w:szCs w:val="24"/>
          <w:lang w:val="fr-FR" w:eastAsia="nl-NL"/>
        </w:rPr>
        <w:t>)</w:t>
      </w:r>
      <w:r w:rsidR="00B657BF" w:rsidRPr="00AD223C">
        <w:rPr>
          <w:rFonts w:ascii="Times New Roman" w:eastAsia="Times New Roman" w:hAnsi="Times New Roman"/>
          <w:sz w:val="24"/>
          <w:szCs w:val="24"/>
          <w:lang w:val="fr-FR" w:eastAsia="nl-NL"/>
        </w:rPr>
        <w:t>.</w:t>
      </w:r>
    </w:p>
    <w:p w14:paraId="46B4099D" w14:textId="77777777" w:rsidR="008E018D" w:rsidRPr="00AD223C" w:rsidRDefault="008E018D" w:rsidP="000617FB">
      <w:pPr>
        <w:spacing w:after="0" w:line="240" w:lineRule="auto"/>
        <w:jc w:val="both"/>
        <w:rPr>
          <w:rFonts w:ascii="Times New Roman" w:eastAsia="Times New Roman" w:hAnsi="Times New Roman"/>
          <w:sz w:val="24"/>
          <w:szCs w:val="24"/>
          <w:lang w:val="fr-FR" w:eastAsia="nl-NL"/>
        </w:rPr>
      </w:pPr>
    </w:p>
    <w:p w14:paraId="03E1A175" w14:textId="77777777" w:rsidR="00EB74CF" w:rsidRPr="00AD223C" w:rsidRDefault="00F8340A"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Si l’acquéreur a versé </w:t>
      </w:r>
      <w:r w:rsidR="00EB74CF" w:rsidRPr="00AD223C">
        <w:rPr>
          <w:rFonts w:ascii="Times New Roman" w:eastAsia="Times New Roman" w:hAnsi="Times New Roman"/>
          <w:sz w:val="24"/>
          <w:szCs w:val="24"/>
          <w:lang w:val="fr-FR" w:eastAsia="nl-NL"/>
        </w:rPr>
        <w:t>la garantie de 15%</w:t>
      </w:r>
      <w:r w:rsidRPr="00AD223C">
        <w:rPr>
          <w:rFonts w:ascii="Times New Roman" w:eastAsia="Times New Roman" w:hAnsi="Times New Roman"/>
          <w:sz w:val="24"/>
          <w:szCs w:val="24"/>
          <w:lang w:val="fr-FR" w:eastAsia="nl-NL"/>
        </w:rPr>
        <w:t xml:space="preserve"> requis</w:t>
      </w:r>
      <w:r w:rsidR="00EB74CF" w:rsidRPr="00AD223C">
        <w:rPr>
          <w:rFonts w:ascii="Times New Roman" w:eastAsia="Times New Roman" w:hAnsi="Times New Roman"/>
          <w:sz w:val="24"/>
          <w:szCs w:val="24"/>
          <w:lang w:val="fr-FR" w:eastAsia="nl-NL"/>
        </w:rPr>
        <w:t>e</w:t>
      </w:r>
      <w:r w:rsidR="00D74420" w:rsidRPr="00AD223C">
        <w:rPr>
          <w:rFonts w:ascii="Times New Roman" w:eastAsia="Times New Roman" w:hAnsi="Times New Roman"/>
          <w:sz w:val="24"/>
          <w:szCs w:val="24"/>
          <w:lang w:val="fr-FR" w:eastAsia="nl-NL"/>
        </w:rPr>
        <w:t xml:space="preserve"> dans les délai</w:t>
      </w:r>
      <w:r w:rsidR="00B657BF" w:rsidRPr="00AD223C">
        <w:rPr>
          <w:rFonts w:ascii="Times New Roman" w:eastAsia="Times New Roman" w:hAnsi="Times New Roman"/>
          <w:sz w:val="24"/>
          <w:szCs w:val="24"/>
          <w:lang w:val="fr-FR" w:eastAsia="nl-NL"/>
        </w:rPr>
        <w:t>s</w:t>
      </w:r>
      <w:r w:rsidRPr="00AD223C">
        <w:rPr>
          <w:rFonts w:ascii="Times New Roman" w:eastAsia="Times New Roman" w:hAnsi="Times New Roman"/>
          <w:sz w:val="24"/>
          <w:szCs w:val="24"/>
          <w:lang w:val="fr-FR" w:eastAsia="nl-NL"/>
        </w:rPr>
        <w:t xml:space="preserve"> et formes déterminées ci-avant, et si le vendeur a communiqué par écrit son accord de vendre, la vente se réalise valablement.</w:t>
      </w:r>
      <w:r w:rsidR="00EB74CF" w:rsidRPr="00AD223C">
        <w:rPr>
          <w:rFonts w:ascii="Times New Roman" w:eastAsia="Times New Roman" w:hAnsi="Times New Roman"/>
          <w:sz w:val="24"/>
          <w:szCs w:val="24"/>
          <w:lang w:val="fr-FR" w:eastAsia="nl-NL"/>
        </w:rPr>
        <w:t xml:space="preserve"> Dans ce cas, la garantie versée vaudra comme acompte sur le prix.</w:t>
      </w:r>
    </w:p>
    <w:p w14:paraId="01FBBBAE" w14:textId="77777777" w:rsidR="00D74420" w:rsidRPr="00AD223C" w:rsidRDefault="00D74420"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A défaut de versement de </w:t>
      </w:r>
      <w:r w:rsidR="009E017C" w:rsidRPr="00AD223C">
        <w:rPr>
          <w:rFonts w:ascii="Times New Roman" w:eastAsia="Times New Roman" w:hAnsi="Times New Roman"/>
          <w:sz w:val="24"/>
          <w:szCs w:val="24"/>
          <w:lang w:val="fr-FR" w:eastAsia="nl-NL"/>
        </w:rPr>
        <w:t>la garantie</w:t>
      </w:r>
      <w:r w:rsidRPr="00AD223C">
        <w:rPr>
          <w:rFonts w:ascii="Times New Roman" w:eastAsia="Times New Roman" w:hAnsi="Times New Roman"/>
          <w:sz w:val="24"/>
          <w:szCs w:val="24"/>
          <w:lang w:val="fr-FR" w:eastAsia="nl-NL"/>
        </w:rPr>
        <w:t xml:space="preserve"> dans ledit délai,</w:t>
      </w:r>
      <w:r w:rsidR="00164602" w:rsidRPr="00AD223C">
        <w:rPr>
          <w:rFonts w:ascii="Times New Roman" w:eastAsia="Times New Roman" w:hAnsi="Times New Roman"/>
          <w:sz w:val="24"/>
          <w:szCs w:val="24"/>
          <w:lang w:val="fr-FR" w:eastAsia="nl-NL"/>
        </w:rPr>
        <w:t xml:space="preserve"> le vendeur pourra considérer la promesse d’achat et l’offre antérieure comme caduques.  Dans cette hypothèse, l</w:t>
      </w:r>
      <w:r w:rsidRPr="00AD223C">
        <w:rPr>
          <w:rFonts w:ascii="Times New Roman" w:eastAsia="Times New Roman" w:hAnsi="Times New Roman"/>
          <w:sz w:val="24"/>
          <w:szCs w:val="24"/>
          <w:lang w:val="fr-FR" w:eastAsia="nl-NL"/>
        </w:rPr>
        <w:t>e candidat-acquéreur restera tenu envers le vendeur au paiement</w:t>
      </w:r>
      <w:r w:rsidR="005C0B09" w:rsidRPr="00AD223C">
        <w:rPr>
          <w:rFonts w:ascii="Times New Roman" w:eastAsia="Times New Roman" w:hAnsi="Times New Roman"/>
          <w:sz w:val="24"/>
          <w:szCs w:val="24"/>
          <w:lang w:val="fr-FR" w:eastAsia="nl-NL"/>
        </w:rPr>
        <w:t xml:space="preserve"> d’une somme correspondant à </w:t>
      </w:r>
      <w:r w:rsidR="004659B8" w:rsidRPr="00AD223C">
        <w:rPr>
          <w:rFonts w:ascii="Times New Roman" w:eastAsia="Times New Roman" w:hAnsi="Times New Roman"/>
          <w:sz w:val="24"/>
          <w:szCs w:val="24"/>
          <w:lang w:val="fr-FR" w:eastAsia="nl-NL"/>
        </w:rPr>
        <w:t>dix</w:t>
      </w:r>
      <w:r w:rsidRPr="00AD223C">
        <w:rPr>
          <w:rFonts w:ascii="Times New Roman" w:eastAsia="Times New Roman" w:hAnsi="Times New Roman"/>
          <w:sz w:val="24"/>
          <w:szCs w:val="24"/>
          <w:lang w:val="fr-FR" w:eastAsia="nl-NL"/>
        </w:rPr>
        <w:t xml:space="preserve"> pourcent (1</w:t>
      </w:r>
      <w:r w:rsidR="004659B8" w:rsidRPr="00AD223C">
        <w:rPr>
          <w:rFonts w:ascii="Times New Roman" w:eastAsia="Times New Roman" w:hAnsi="Times New Roman"/>
          <w:sz w:val="24"/>
          <w:szCs w:val="24"/>
          <w:lang w:val="fr-FR" w:eastAsia="nl-NL"/>
        </w:rPr>
        <w:t>0</w:t>
      </w:r>
      <w:r w:rsidRPr="00AD223C">
        <w:rPr>
          <w:rFonts w:ascii="Times New Roman" w:eastAsia="Times New Roman" w:hAnsi="Times New Roman"/>
          <w:sz w:val="24"/>
          <w:szCs w:val="24"/>
          <w:lang w:val="fr-FR" w:eastAsia="nl-NL"/>
        </w:rPr>
        <w:t>%) du prix de vente, au titre de dommage et intérêts, sans préjudice au droit pour le vendeur de prouver et demander réparation d’un dommage supérieur à ce montant.</w:t>
      </w:r>
    </w:p>
    <w:p w14:paraId="315BC233" w14:textId="77777777" w:rsidR="00D74420" w:rsidRPr="00AD223C" w:rsidRDefault="00D74420" w:rsidP="000617FB">
      <w:pPr>
        <w:tabs>
          <w:tab w:val="left" w:pos="-720"/>
          <w:tab w:val="left" w:pos="561"/>
        </w:tabs>
        <w:suppressAutoHyphens/>
        <w:spacing w:after="0" w:line="240" w:lineRule="auto"/>
        <w:jc w:val="both"/>
        <w:rPr>
          <w:rFonts w:ascii="Times New Roman" w:hAnsi="Times New Roman"/>
          <w:spacing w:val="4"/>
          <w:sz w:val="24"/>
          <w:szCs w:val="24"/>
        </w:rPr>
      </w:pPr>
    </w:p>
    <w:p w14:paraId="2835FD04" w14:textId="77777777" w:rsidR="007A45BE" w:rsidRPr="00AD223C" w:rsidRDefault="007A45BE" w:rsidP="000617FB">
      <w:pPr>
        <w:tabs>
          <w:tab w:val="left" w:pos="-720"/>
          <w:tab w:val="left" w:pos="561"/>
        </w:tabs>
        <w:suppressAutoHyphens/>
        <w:spacing w:after="0" w:line="240" w:lineRule="auto"/>
        <w:jc w:val="both"/>
        <w:rPr>
          <w:rFonts w:ascii="Times New Roman" w:hAnsi="Times New Roman"/>
          <w:spacing w:val="4"/>
          <w:sz w:val="24"/>
          <w:szCs w:val="24"/>
        </w:rPr>
      </w:pPr>
      <w:r w:rsidRPr="00AD223C">
        <w:rPr>
          <w:rFonts w:ascii="Times New Roman" w:hAnsi="Times New Roman"/>
          <w:spacing w:val="4"/>
          <w:sz w:val="24"/>
          <w:szCs w:val="24"/>
        </w:rPr>
        <w:t>Lorsque</w:t>
      </w:r>
      <w:r w:rsidR="00D74420" w:rsidRPr="00AD223C">
        <w:rPr>
          <w:rFonts w:ascii="Times New Roman" w:hAnsi="Times New Roman"/>
          <w:spacing w:val="4"/>
          <w:sz w:val="24"/>
          <w:szCs w:val="24"/>
        </w:rPr>
        <w:t xml:space="preserve"> la vente est conclue</w:t>
      </w:r>
      <w:r w:rsidRPr="00AD223C">
        <w:rPr>
          <w:rFonts w:ascii="Times New Roman" w:hAnsi="Times New Roman"/>
          <w:spacing w:val="4"/>
          <w:sz w:val="24"/>
          <w:szCs w:val="24"/>
        </w:rPr>
        <w:t xml:space="preserve"> </w:t>
      </w:r>
      <w:r w:rsidR="00D74420" w:rsidRPr="00AD223C">
        <w:rPr>
          <w:rFonts w:ascii="Times New Roman" w:hAnsi="Times New Roman"/>
          <w:spacing w:val="4"/>
          <w:sz w:val="24"/>
          <w:szCs w:val="24"/>
        </w:rPr>
        <w:t>(réception de l’acompte</w:t>
      </w:r>
      <w:r w:rsidR="005B262D" w:rsidRPr="00AD223C">
        <w:rPr>
          <w:rFonts w:ascii="Times New Roman" w:hAnsi="Times New Roman"/>
          <w:spacing w:val="4"/>
          <w:sz w:val="24"/>
          <w:szCs w:val="24"/>
        </w:rPr>
        <w:t xml:space="preserve"> dans le délai</w:t>
      </w:r>
      <w:r w:rsidRPr="00AD223C">
        <w:rPr>
          <w:rFonts w:ascii="Times New Roman" w:hAnsi="Times New Roman"/>
          <w:spacing w:val="4"/>
          <w:sz w:val="24"/>
          <w:szCs w:val="24"/>
        </w:rPr>
        <w:t>,</w:t>
      </w:r>
      <w:r w:rsidR="00F8340A" w:rsidRPr="00AD223C">
        <w:rPr>
          <w:rFonts w:ascii="Times New Roman" w:hAnsi="Times New Roman"/>
          <w:spacing w:val="4"/>
          <w:sz w:val="24"/>
          <w:szCs w:val="24"/>
        </w:rPr>
        <w:t xml:space="preserve"> </w:t>
      </w:r>
      <w:r w:rsidR="00D74420" w:rsidRPr="00AD223C">
        <w:rPr>
          <w:rFonts w:ascii="Times New Roman" w:hAnsi="Times New Roman"/>
          <w:spacing w:val="4"/>
          <w:sz w:val="24"/>
          <w:szCs w:val="24"/>
        </w:rPr>
        <w:t>et</w:t>
      </w:r>
      <w:r w:rsidR="00F8340A" w:rsidRPr="00AD223C">
        <w:rPr>
          <w:rFonts w:ascii="Times New Roman" w:hAnsi="Times New Roman"/>
          <w:spacing w:val="4"/>
          <w:sz w:val="24"/>
          <w:szCs w:val="24"/>
        </w:rPr>
        <w:t xml:space="preserve"> app</w:t>
      </w:r>
      <w:r w:rsidR="00D74420" w:rsidRPr="00AD223C">
        <w:rPr>
          <w:rFonts w:ascii="Times New Roman" w:hAnsi="Times New Roman"/>
          <w:spacing w:val="4"/>
          <w:sz w:val="24"/>
          <w:szCs w:val="24"/>
        </w:rPr>
        <w:t xml:space="preserve">robation de l’organe compétent - </w:t>
      </w:r>
      <w:r w:rsidR="00F8340A" w:rsidRPr="00AD223C">
        <w:rPr>
          <w:rFonts w:ascii="Times New Roman" w:hAnsi="Times New Roman"/>
          <w:spacing w:val="4"/>
          <w:sz w:val="24"/>
          <w:szCs w:val="24"/>
        </w:rPr>
        <w:t>Conseil</w:t>
      </w:r>
      <w:r w:rsidR="00DB2A6E" w:rsidRPr="00AD223C">
        <w:rPr>
          <w:rFonts w:ascii="Times New Roman" w:eastAsia="Times New Roman" w:hAnsi="Times New Roman"/>
          <w:sz w:val="24"/>
          <w:szCs w:val="24"/>
          <w:lang w:val="fr-FR" w:eastAsia="nl-NL"/>
        </w:rPr>
        <w:t xml:space="preserve"> de l’Action Sociale</w:t>
      </w:r>
      <w:r w:rsidR="00F8340A" w:rsidRPr="00AD223C">
        <w:rPr>
          <w:rFonts w:ascii="Times New Roman" w:hAnsi="Times New Roman"/>
          <w:spacing w:val="4"/>
          <w:sz w:val="24"/>
          <w:szCs w:val="24"/>
        </w:rPr>
        <w:t xml:space="preserve">), </w:t>
      </w:r>
      <w:r w:rsidRPr="00AD223C">
        <w:rPr>
          <w:rFonts w:ascii="Times New Roman" w:hAnsi="Times New Roman"/>
          <w:spacing w:val="4"/>
          <w:sz w:val="24"/>
          <w:szCs w:val="24"/>
        </w:rPr>
        <w:t>un avis de paiement est adressé à l'acquéreur, lui précisant le</w:t>
      </w:r>
      <w:r w:rsidR="00EC6924" w:rsidRPr="00AD223C">
        <w:rPr>
          <w:rFonts w:ascii="Times New Roman" w:hAnsi="Times New Roman"/>
          <w:spacing w:val="4"/>
          <w:sz w:val="24"/>
          <w:szCs w:val="24"/>
        </w:rPr>
        <w:t>s</w:t>
      </w:r>
      <w:r w:rsidRPr="00AD223C">
        <w:rPr>
          <w:rFonts w:ascii="Times New Roman" w:hAnsi="Times New Roman"/>
          <w:spacing w:val="4"/>
          <w:sz w:val="24"/>
          <w:szCs w:val="24"/>
        </w:rPr>
        <w:t xml:space="preserve"> montant</w:t>
      </w:r>
      <w:r w:rsidR="00EC6924" w:rsidRPr="00AD223C">
        <w:rPr>
          <w:rFonts w:ascii="Times New Roman" w:hAnsi="Times New Roman"/>
          <w:spacing w:val="4"/>
          <w:sz w:val="24"/>
          <w:szCs w:val="24"/>
        </w:rPr>
        <w:t>s</w:t>
      </w:r>
      <w:r w:rsidR="003A5C53" w:rsidRPr="00AD223C">
        <w:rPr>
          <w:rFonts w:ascii="Times New Roman" w:hAnsi="Times New Roman"/>
          <w:spacing w:val="4"/>
          <w:sz w:val="24"/>
          <w:szCs w:val="24"/>
        </w:rPr>
        <w:t xml:space="preserve"> restant</w:t>
      </w:r>
      <w:r w:rsidRPr="00AD223C">
        <w:rPr>
          <w:rFonts w:ascii="Times New Roman" w:hAnsi="Times New Roman"/>
          <w:spacing w:val="4"/>
          <w:sz w:val="24"/>
          <w:szCs w:val="24"/>
        </w:rPr>
        <w:t xml:space="preserve"> à payer</w:t>
      </w:r>
      <w:r w:rsidRPr="00AD223C">
        <w:rPr>
          <w:rFonts w:ascii="Times New Roman" w:hAnsi="Times New Roman"/>
          <w:i/>
          <w:iCs/>
          <w:spacing w:val="4"/>
          <w:sz w:val="24"/>
          <w:szCs w:val="24"/>
        </w:rPr>
        <w:t xml:space="preserve"> </w:t>
      </w:r>
      <w:r w:rsidRPr="00AD223C">
        <w:rPr>
          <w:rFonts w:ascii="Times New Roman" w:hAnsi="Times New Roman"/>
          <w:spacing w:val="4"/>
          <w:sz w:val="24"/>
          <w:szCs w:val="24"/>
        </w:rPr>
        <w:t>(solde du prix et frais</w:t>
      </w:r>
      <w:r w:rsidRPr="00AD223C">
        <w:rPr>
          <w:rFonts w:ascii="Times New Roman" w:hAnsi="Times New Roman"/>
          <w:i/>
          <w:iCs/>
          <w:spacing w:val="4"/>
          <w:sz w:val="24"/>
          <w:szCs w:val="24"/>
        </w:rPr>
        <w:t xml:space="preserve"> </w:t>
      </w:r>
      <w:r w:rsidRPr="00AD223C">
        <w:rPr>
          <w:rFonts w:ascii="Times New Roman" w:hAnsi="Times New Roman"/>
          <w:spacing w:val="4"/>
          <w:sz w:val="24"/>
          <w:szCs w:val="24"/>
        </w:rPr>
        <w:t>d'acquisition), a</w:t>
      </w:r>
      <w:r w:rsidR="00F8340A" w:rsidRPr="00AD223C">
        <w:rPr>
          <w:rFonts w:ascii="Times New Roman" w:hAnsi="Times New Roman"/>
          <w:spacing w:val="4"/>
          <w:sz w:val="24"/>
          <w:szCs w:val="24"/>
        </w:rPr>
        <w:t>insi que le délai dans lequel ce</w:t>
      </w:r>
      <w:r w:rsidR="00EC6924" w:rsidRPr="00AD223C">
        <w:rPr>
          <w:rFonts w:ascii="Times New Roman" w:hAnsi="Times New Roman"/>
          <w:spacing w:val="4"/>
          <w:sz w:val="24"/>
          <w:szCs w:val="24"/>
        </w:rPr>
        <w:t>s</w:t>
      </w:r>
      <w:r w:rsidRPr="00AD223C">
        <w:rPr>
          <w:rFonts w:ascii="Times New Roman" w:hAnsi="Times New Roman"/>
          <w:spacing w:val="4"/>
          <w:sz w:val="24"/>
          <w:szCs w:val="24"/>
        </w:rPr>
        <w:t xml:space="preserve"> paiement</w:t>
      </w:r>
      <w:r w:rsidR="00EC6924" w:rsidRPr="00AD223C">
        <w:rPr>
          <w:rFonts w:ascii="Times New Roman" w:hAnsi="Times New Roman"/>
          <w:spacing w:val="4"/>
          <w:sz w:val="24"/>
          <w:szCs w:val="24"/>
        </w:rPr>
        <w:t>s</w:t>
      </w:r>
      <w:r w:rsidRPr="00AD223C">
        <w:rPr>
          <w:rFonts w:ascii="Times New Roman" w:hAnsi="Times New Roman"/>
          <w:spacing w:val="4"/>
          <w:sz w:val="24"/>
          <w:szCs w:val="24"/>
        </w:rPr>
        <w:t xml:space="preserve"> doi</w:t>
      </w:r>
      <w:r w:rsidR="00EC6924" w:rsidRPr="00AD223C">
        <w:rPr>
          <w:rFonts w:ascii="Times New Roman" w:hAnsi="Times New Roman"/>
          <w:spacing w:val="4"/>
          <w:sz w:val="24"/>
          <w:szCs w:val="24"/>
        </w:rPr>
        <w:t>ven</w:t>
      </w:r>
      <w:r w:rsidRPr="00AD223C">
        <w:rPr>
          <w:rFonts w:ascii="Times New Roman" w:hAnsi="Times New Roman"/>
          <w:spacing w:val="4"/>
          <w:sz w:val="24"/>
          <w:szCs w:val="24"/>
        </w:rPr>
        <w:t>t avoir lieu.</w:t>
      </w:r>
    </w:p>
    <w:p w14:paraId="3A384ECE" w14:textId="77777777" w:rsidR="00B54C42" w:rsidRPr="00AD223C" w:rsidRDefault="00B54C42" w:rsidP="000617FB">
      <w:pPr>
        <w:spacing w:after="0" w:line="240" w:lineRule="auto"/>
        <w:jc w:val="both"/>
        <w:rPr>
          <w:rFonts w:ascii="Times New Roman" w:eastAsia="Times New Roman" w:hAnsi="Times New Roman"/>
          <w:sz w:val="24"/>
          <w:szCs w:val="24"/>
          <w:lang w:val="fr-FR" w:eastAsia="nl-NL"/>
        </w:rPr>
      </w:pPr>
    </w:p>
    <w:p w14:paraId="1D341233"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Si </w:t>
      </w:r>
      <w:r w:rsidR="00E7081C" w:rsidRPr="00AD223C">
        <w:rPr>
          <w:rFonts w:ascii="Times New Roman" w:eastAsia="Times New Roman" w:hAnsi="Times New Roman"/>
          <w:sz w:val="24"/>
          <w:szCs w:val="24"/>
          <w:lang w:val="fr-FR" w:eastAsia="nl-NL"/>
        </w:rPr>
        <w:t>la promesse</w:t>
      </w:r>
      <w:r w:rsidRPr="00AD223C">
        <w:rPr>
          <w:rFonts w:ascii="Times New Roman" w:eastAsia="Times New Roman" w:hAnsi="Times New Roman"/>
          <w:sz w:val="24"/>
          <w:szCs w:val="24"/>
          <w:lang w:val="fr-FR" w:eastAsia="nl-NL"/>
        </w:rPr>
        <w:t xml:space="preserve"> d’achat de la partie acquéreuse n’est pas acceptée par la partie venderesse dans le délai précité et de la manière susmentionnée, cette </w:t>
      </w:r>
      <w:r w:rsidR="00E7081C" w:rsidRPr="00AD223C">
        <w:rPr>
          <w:rFonts w:ascii="Times New Roman" w:eastAsia="Times New Roman" w:hAnsi="Times New Roman"/>
          <w:sz w:val="24"/>
          <w:szCs w:val="24"/>
          <w:lang w:val="fr-FR" w:eastAsia="nl-NL"/>
        </w:rPr>
        <w:t>promesse</w:t>
      </w:r>
      <w:r w:rsidRPr="00AD223C">
        <w:rPr>
          <w:rFonts w:ascii="Times New Roman" w:eastAsia="Times New Roman" w:hAnsi="Times New Roman"/>
          <w:sz w:val="24"/>
          <w:szCs w:val="24"/>
          <w:lang w:val="fr-FR" w:eastAsia="nl-NL"/>
        </w:rPr>
        <w:t xml:space="preserve"> est caduque de plein droit. La partie acquéreuse ne peut cependant pas révoquer la promesse d’achat avant que le délai précité ne soit expiré.</w:t>
      </w:r>
    </w:p>
    <w:p w14:paraId="71AAEE70"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p>
    <w:p w14:paraId="458A3C91" w14:textId="77777777" w:rsidR="00CC5EA3" w:rsidRPr="00AD223C" w:rsidRDefault="00CC5EA3" w:rsidP="000617FB">
      <w:pPr>
        <w:numPr>
          <w:ilvl w:val="0"/>
          <w:numId w:val="5"/>
        </w:numPr>
        <w:spacing w:after="0" w:line="240" w:lineRule="auto"/>
        <w:jc w:val="both"/>
        <w:rPr>
          <w:rFonts w:ascii="Times New Roman" w:eastAsia="Times New Roman" w:hAnsi="Times New Roman"/>
          <w:b/>
          <w:bCs/>
          <w:sz w:val="24"/>
          <w:szCs w:val="24"/>
          <w:u w:val="single"/>
          <w:lang w:val="fr-FR" w:eastAsia="nl-NL"/>
        </w:rPr>
      </w:pPr>
      <w:r w:rsidRPr="00AD223C">
        <w:rPr>
          <w:rFonts w:ascii="Times New Roman" w:eastAsia="Times New Roman" w:hAnsi="Times New Roman"/>
          <w:b/>
          <w:bCs/>
          <w:sz w:val="24"/>
          <w:szCs w:val="24"/>
          <w:u w:val="single"/>
          <w:lang w:val="fr-FR" w:eastAsia="nl-NL"/>
        </w:rPr>
        <w:t xml:space="preserve">Paiement du </w:t>
      </w:r>
      <w:r w:rsidR="00FB363D" w:rsidRPr="00AD223C">
        <w:rPr>
          <w:rFonts w:ascii="Times New Roman" w:eastAsia="Times New Roman" w:hAnsi="Times New Roman"/>
          <w:b/>
          <w:bCs/>
          <w:sz w:val="24"/>
          <w:szCs w:val="24"/>
          <w:u w:val="single"/>
          <w:lang w:val="fr-FR" w:eastAsia="nl-NL"/>
        </w:rPr>
        <w:t xml:space="preserve">solde du </w:t>
      </w:r>
      <w:r w:rsidRPr="00AD223C">
        <w:rPr>
          <w:rFonts w:ascii="Times New Roman" w:eastAsia="Times New Roman" w:hAnsi="Times New Roman"/>
          <w:b/>
          <w:bCs/>
          <w:sz w:val="24"/>
          <w:szCs w:val="24"/>
          <w:u w:val="single"/>
          <w:lang w:val="fr-FR" w:eastAsia="nl-NL"/>
        </w:rPr>
        <w:t xml:space="preserve">prix et des frais </w:t>
      </w:r>
    </w:p>
    <w:p w14:paraId="63426682" w14:textId="77777777" w:rsidR="006040BF" w:rsidRPr="00AD223C" w:rsidRDefault="006040BF" w:rsidP="000617FB">
      <w:pPr>
        <w:spacing w:after="0" w:line="240" w:lineRule="auto"/>
        <w:jc w:val="both"/>
        <w:rPr>
          <w:rFonts w:ascii="Times New Roman" w:eastAsia="Times New Roman" w:hAnsi="Times New Roman"/>
          <w:sz w:val="24"/>
          <w:szCs w:val="24"/>
          <w:lang w:val="fr-FR" w:eastAsia="nl-NL"/>
        </w:rPr>
      </w:pPr>
    </w:p>
    <w:p w14:paraId="05636F48" w14:textId="77777777" w:rsidR="006040BF" w:rsidRPr="00AD223C" w:rsidRDefault="006040BF" w:rsidP="000617FB">
      <w:pPr>
        <w:spacing w:after="0" w:line="240" w:lineRule="auto"/>
        <w:jc w:val="both"/>
        <w:rPr>
          <w:rFonts w:ascii="Times New Roman" w:hAnsi="Times New Roman"/>
          <w:sz w:val="24"/>
          <w:szCs w:val="24"/>
          <w:lang w:val="fr-FR"/>
        </w:rPr>
      </w:pPr>
      <w:r w:rsidRPr="00AD223C">
        <w:rPr>
          <w:rFonts w:ascii="Times New Roman" w:hAnsi="Times New Roman"/>
          <w:sz w:val="24"/>
          <w:szCs w:val="24"/>
          <w:lang w:val="fr-FR"/>
        </w:rPr>
        <w:t xml:space="preserve">L'acte authentique sera reçu par le fonctionnaire instrumentant dans le délai de </w:t>
      </w:r>
      <w:r w:rsidR="00314995">
        <w:rPr>
          <w:rFonts w:ascii="Times New Roman" w:hAnsi="Times New Roman"/>
          <w:sz w:val="24"/>
          <w:szCs w:val="24"/>
          <w:lang w:val="fr-FR"/>
        </w:rPr>
        <w:t>trois</w:t>
      </w:r>
      <w:r w:rsidRPr="00AD223C">
        <w:rPr>
          <w:rFonts w:ascii="Times New Roman" w:hAnsi="Times New Roman"/>
          <w:sz w:val="24"/>
          <w:szCs w:val="24"/>
          <w:lang w:val="fr-FR"/>
        </w:rPr>
        <w:t xml:space="preserve"> mois à compter de la notification de vente</w:t>
      </w:r>
      <w:r w:rsidR="00E32B23" w:rsidRPr="00AD223C">
        <w:rPr>
          <w:rFonts w:ascii="Times New Roman" w:hAnsi="Times New Roman"/>
          <w:sz w:val="24"/>
          <w:szCs w:val="24"/>
          <w:lang w:val="fr-FR"/>
        </w:rPr>
        <w:t xml:space="preserve"> (approbation du </w:t>
      </w:r>
      <w:r w:rsidR="00B657BF" w:rsidRPr="00AD223C">
        <w:rPr>
          <w:rFonts w:ascii="Times New Roman" w:eastAsia="Times New Roman" w:hAnsi="Times New Roman"/>
          <w:sz w:val="24"/>
          <w:szCs w:val="24"/>
          <w:lang w:val="fr-FR" w:eastAsia="nl-NL"/>
        </w:rPr>
        <w:t>Conseil de l’Action S</w:t>
      </w:r>
      <w:r w:rsidR="000F3F94" w:rsidRPr="00AD223C">
        <w:rPr>
          <w:rFonts w:ascii="Times New Roman" w:eastAsia="Times New Roman" w:hAnsi="Times New Roman"/>
          <w:sz w:val="24"/>
          <w:szCs w:val="24"/>
          <w:lang w:val="fr-FR" w:eastAsia="nl-NL"/>
        </w:rPr>
        <w:t>ociale</w:t>
      </w:r>
      <w:r w:rsidR="00E32B23" w:rsidRPr="00AD223C">
        <w:rPr>
          <w:rFonts w:ascii="Times New Roman" w:hAnsi="Times New Roman"/>
          <w:sz w:val="24"/>
          <w:szCs w:val="24"/>
          <w:lang w:val="fr-FR"/>
        </w:rPr>
        <w:t>)</w:t>
      </w:r>
      <w:r w:rsidRPr="00AD223C">
        <w:rPr>
          <w:rFonts w:ascii="Times New Roman" w:hAnsi="Times New Roman"/>
          <w:sz w:val="24"/>
          <w:szCs w:val="24"/>
          <w:lang w:val="fr-FR"/>
        </w:rPr>
        <w:t xml:space="preserve"> faite par le vendeur à l’acquéreur.</w:t>
      </w:r>
    </w:p>
    <w:p w14:paraId="52B0DFC4" w14:textId="77777777" w:rsidR="00FA619F" w:rsidRPr="00AD223C" w:rsidRDefault="00FA619F" w:rsidP="000617FB">
      <w:pPr>
        <w:spacing w:after="0" w:line="240" w:lineRule="auto"/>
        <w:jc w:val="both"/>
        <w:rPr>
          <w:rFonts w:ascii="Times New Roman" w:hAnsi="Times New Roman"/>
          <w:sz w:val="24"/>
          <w:szCs w:val="24"/>
          <w:lang w:val="fr-FR"/>
        </w:rPr>
      </w:pPr>
    </w:p>
    <w:p w14:paraId="66854E66" w14:textId="77777777" w:rsidR="00FA619F" w:rsidRPr="00AD223C" w:rsidRDefault="00FA619F"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Les frais réels de l'acte (droits d'enregistrement</w:t>
      </w:r>
      <w:r w:rsidR="006B740B" w:rsidRPr="006B740B">
        <w:rPr>
          <w:rFonts w:ascii="Times New Roman" w:eastAsia="Times New Roman" w:hAnsi="Times New Roman"/>
          <w:sz w:val="24"/>
          <w:szCs w:val="24"/>
          <w:lang w:val="fr-FR" w:eastAsia="nl-NL"/>
        </w:rPr>
        <w:t xml:space="preserve">, </w:t>
      </w:r>
      <w:r w:rsidR="000617FB" w:rsidRPr="006B740B">
        <w:rPr>
          <w:rFonts w:ascii="Times New Roman" w:eastAsia="Times New Roman" w:hAnsi="Times New Roman"/>
          <w:sz w:val="24"/>
          <w:szCs w:val="24"/>
          <w:lang w:val="fr-FR" w:eastAsia="nl-NL"/>
        </w:rPr>
        <w:t>transcription</w:t>
      </w:r>
      <w:r w:rsidR="006B740B" w:rsidRPr="006B740B">
        <w:rPr>
          <w:rFonts w:ascii="Times New Roman" w:eastAsia="Times New Roman" w:hAnsi="Times New Roman"/>
          <w:sz w:val="24"/>
          <w:szCs w:val="24"/>
          <w:lang w:val="fr-FR" w:eastAsia="nl-NL"/>
        </w:rPr>
        <w:t>, e-registration</w:t>
      </w:r>
      <w:r w:rsidRPr="006B740B">
        <w:rPr>
          <w:rFonts w:ascii="Times New Roman" w:eastAsia="Times New Roman" w:hAnsi="Times New Roman"/>
          <w:sz w:val="24"/>
          <w:szCs w:val="24"/>
          <w:lang w:val="fr-FR" w:eastAsia="nl-NL"/>
        </w:rPr>
        <w:t>)</w:t>
      </w:r>
      <w:r w:rsidRPr="00AD223C">
        <w:rPr>
          <w:rFonts w:ascii="Times New Roman" w:eastAsia="Times New Roman" w:hAnsi="Times New Roman"/>
          <w:sz w:val="24"/>
          <w:szCs w:val="24"/>
          <w:lang w:val="fr-FR" w:eastAsia="nl-NL"/>
        </w:rPr>
        <w:t xml:space="preserve"> sont à charge de l'acquéreur, payables pour l'ensemble de l'opération.</w:t>
      </w:r>
    </w:p>
    <w:p w14:paraId="231D83FC" w14:textId="77777777" w:rsidR="00FA619F" w:rsidRPr="00AD223C" w:rsidRDefault="00FA619F" w:rsidP="000617FB">
      <w:pPr>
        <w:spacing w:after="0" w:line="240" w:lineRule="auto"/>
        <w:jc w:val="both"/>
        <w:rPr>
          <w:rFonts w:ascii="Times New Roman" w:eastAsia="Times New Roman" w:hAnsi="Times New Roman"/>
          <w:sz w:val="24"/>
          <w:szCs w:val="24"/>
          <w:lang w:val="fr-FR" w:eastAsia="nl-NL"/>
        </w:rPr>
      </w:pPr>
    </w:p>
    <w:p w14:paraId="3E5D27B9" w14:textId="77777777" w:rsidR="00FA619F" w:rsidRPr="00AD223C" w:rsidRDefault="00FA619F"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Une provision pour frais (dont le montant lui sera renseigné) doit être virée par l’acquéreur sur le compte du comité d’acquisition préalablement à la passation de l’acte.</w:t>
      </w:r>
    </w:p>
    <w:p w14:paraId="16C9C17F"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p>
    <w:p w14:paraId="5510DE15"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Le </w:t>
      </w:r>
      <w:r w:rsidR="00FB363D" w:rsidRPr="00AD223C">
        <w:rPr>
          <w:rFonts w:ascii="Times New Roman" w:eastAsia="Times New Roman" w:hAnsi="Times New Roman"/>
          <w:sz w:val="24"/>
          <w:szCs w:val="24"/>
          <w:lang w:val="fr-FR" w:eastAsia="nl-NL"/>
        </w:rPr>
        <w:t xml:space="preserve">solde du </w:t>
      </w:r>
      <w:r w:rsidRPr="00AD223C">
        <w:rPr>
          <w:rFonts w:ascii="Times New Roman" w:eastAsia="Times New Roman" w:hAnsi="Times New Roman"/>
          <w:sz w:val="24"/>
          <w:szCs w:val="24"/>
          <w:lang w:val="fr-FR" w:eastAsia="nl-NL"/>
        </w:rPr>
        <w:t>pri</w:t>
      </w:r>
      <w:r w:rsidR="00FB363D" w:rsidRPr="00AD223C">
        <w:rPr>
          <w:rFonts w:ascii="Times New Roman" w:eastAsia="Times New Roman" w:hAnsi="Times New Roman"/>
          <w:sz w:val="24"/>
          <w:szCs w:val="24"/>
          <w:lang w:val="fr-FR" w:eastAsia="nl-NL"/>
        </w:rPr>
        <w:t xml:space="preserve">x doit être payé par l’acquéreur </w:t>
      </w:r>
      <w:r w:rsidRPr="00AD223C">
        <w:rPr>
          <w:rFonts w:ascii="Times New Roman" w:eastAsia="Times New Roman" w:hAnsi="Times New Roman"/>
          <w:sz w:val="24"/>
          <w:szCs w:val="24"/>
          <w:lang w:val="fr-FR" w:eastAsia="nl-NL"/>
        </w:rPr>
        <w:t xml:space="preserve">par virement, préalablement à la passation de l’acte, sur le compte du </w:t>
      </w:r>
      <w:r w:rsidR="00C0376A" w:rsidRPr="00AD223C">
        <w:rPr>
          <w:rFonts w:ascii="Times New Roman" w:eastAsia="Times New Roman" w:hAnsi="Times New Roman"/>
          <w:sz w:val="24"/>
          <w:szCs w:val="24"/>
          <w:lang w:val="fr-FR" w:eastAsia="nl-NL"/>
        </w:rPr>
        <w:t>vendeur</w:t>
      </w:r>
      <w:r w:rsidRPr="00AD223C">
        <w:rPr>
          <w:rFonts w:ascii="Times New Roman" w:eastAsia="Times New Roman" w:hAnsi="Times New Roman"/>
          <w:sz w:val="24"/>
          <w:szCs w:val="24"/>
          <w:lang w:val="fr-FR" w:eastAsia="nl-NL"/>
        </w:rPr>
        <w:t>.</w:t>
      </w:r>
    </w:p>
    <w:p w14:paraId="0324A745" w14:textId="77777777" w:rsidR="006D69D1" w:rsidRPr="00AD223C" w:rsidRDefault="006D69D1" w:rsidP="000617FB">
      <w:pPr>
        <w:spacing w:after="0" w:line="240" w:lineRule="auto"/>
        <w:jc w:val="both"/>
        <w:rPr>
          <w:rFonts w:ascii="Times New Roman" w:eastAsia="Times New Roman" w:hAnsi="Times New Roman"/>
          <w:sz w:val="24"/>
          <w:szCs w:val="24"/>
          <w:lang w:val="fr-FR" w:eastAsia="nl-NL"/>
        </w:rPr>
      </w:pPr>
    </w:p>
    <w:p w14:paraId="3031BB2A" w14:textId="77777777" w:rsidR="006410E8" w:rsidRPr="00AD223C" w:rsidRDefault="006D69D1" w:rsidP="000617FB">
      <w:pPr>
        <w:widowControl w:val="0"/>
        <w:tabs>
          <w:tab w:val="left" w:pos="-1440"/>
          <w:tab w:val="left" w:pos="-720"/>
        </w:tabs>
        <w:spacing w:after="0" w:line="240" w:lineRule="auto"/>
        <w:ind w:right="-1"/>
        <w:jc w:val="both"/>
        <w:rPr>
          <w:rFonts w:ascii="Times New Roman" w:hAnsi="Times New Roman"/>
          <w:spacing w:val="-2"/>
          <w:sz w:val="24"/>
          <w:szCs w:val="24"/>
        </w:rPr>
      </w:pPr>
      <w:r w:rsidRPr="00AD223C">
        <w:rPr>
          <w:rFonts w:ascii="Times New Roman" w:eastAsia="Times New Roman" w:hAnsi="Times New Roman"/>
          <w:sz w:val="24"/>
          <w:szCs w:val="24"/>
          <w:lang w:val="fr-FR" w:eastAsia="nl-NL"/>
        </w:rPr>
        <w:t>A partir de l’expiration du délai de paiement</w:t>
      </w:r>
      <w:r w:rsidR="007949CA" w:rsidRPr="00AD223C">
        <w:rPr>
          <w:rFonts w:ascii="Times New Roman" w:eastAsia="Times New Roman" w:hAnsi="Times New Roman"/>
          <w:sz w:val="24"/>
          <w:szCs w:val="24"/>
          <w:lang w:val="fr-FR" w:eastAsia="nl-NL"/>
        </w:rPr>
        <w:t xml:space="preserve"> (</w:t>
      </w:r>
      <w:r w:rsidR="00BA65B6" w:rsidRPr="00AD223C">
        <w:rPr>
          <w:rFonts w:ascii="Times New Roman" w:eastAsia="Times New Roman" w:hAnsi="Times New Roman"/>
          <w:sz w:val="24"/>
          <w:szCs w:val="24"/>
          <w:lang w:val="fr-FR" w:eastAsia="nl-NL"/>
        </w:rPr>
        <w:t>délai prévu pour la signature de l’acte s’agissant du solde du prix et des frais)</w:t>
      </w:r>
      <w:r w:rsidRPr="00AD223C">
        <w:rPr>
          <w:rFonts w:ascii="Times New Roman" w:eastAsia="Times New Roman" w:hAnsi="Times New Roman"/>
          <w:sz w:val="24"/>
          <w:szCs w:val="24"/>
          <w:lang w:val="fr-FR" w:eastAsia="nl-NL"/>
        </w:rPr>
        <w:t>, il est dû de plein droit</w:t>
      </w:r>
      <w:r w:rsidR="006410E8" w:rsidRPr="00AD223C">
        <w:rPr>
          <w:rFonts w:ascii="Times New Roman" w:eastAsia="Times New Roman" w:hAnsi="Times New Roman"/>
          <w:sz w:val="24"/>
          <w:szCs w:val="24"/>
          <w:lang w:val="fr-FR" w:eastAsia="nl-NL"/>
        </w:rPr>
        <w:t xml:space="preserve"> et sans mise en demeure</w:t>
      </w:r>
      <w:r w:rsidRPr="00AD223C">
        <w:rPr>
          <w:rFonts w:ascii="Times New Roman" w:eastAsia="Times New Roman" w:hAnsi="Times New Roman"/>
          <w:sz w:val="24"/>
          <w:szCs w:val="24"/>
          <w:lang w:val="fr-FR" w:eastAsia="nl-NL"/>
        </w:rPr>
        <w:t>, sur les sommes restant dues, un intérêt</w:t>
      </w:r>
      <w:r w:rsidR="006410E8" w:rsidRPr="00AD223C">
        <w:rPr>
          <w:rFonts w:ascii="Times New Roman" w:eastAsia="Times New Roman" w:hAnsi="Times New Roman"/>
          <w:sz w:val="24"/>
          <w:szCs w:val="24"/>
          <w:lang w:val="fr-FR" w:eastAsia="nl-NL"/>
        </w:rPr>
        <w:t xml:space="preserve"> moratoire</w:t>
      </w:r>
      <w:r w:rsidRPr="00AD223C">
        <w:rPr>
          <w:rFonts w:ascii="Times New Roman" w:eastAsia="Times New Roman" w:hAnsi="Times New Roman"/>
          <w:sz w:val="24"/>
          <w:szCs w:val="24"/>
          <w:lang w:val="fr-FR" w:eastAsia="nl-NL"/>
        </w:rPr>
        <w:t xml:space="preserve"> au taux légal </w:t>
      </w:r>
      <w:r w:rsidR="006410E8" w:rsidRPr="00AD223C">
        <w:rPr>
          <w:rFonts w:ascii="Times New Roman" w:hAnsi="Times New Roman"/>
          <w:spacing w:val="-2"/>
          <w:sz w:val="24"/>
          <w:szCs w:val="24"/>
        </w:rPr>
        <w:t>calculé jour par jour jusqu'à complet paiement.</w:t>
      </w:r>
    </w:p>
    <w:p w14:paraId="7EE5FD78" w14:textId="77777777" w:rsidR="00093346" w:rsidRDefault="006040BF" w:rsidP="000617FB">
      <w:pPr>
        <w:spacing w:after="0" w:line="240" w:lineRule="auto"/>
        <w:jc w:val="both"/>
        <w:rPr>
          <w:rFonts w:ascii="Times New Roman" w:eastAsia="Times New Roman" w:hAnsi="Times New Roman"/>
          <w:sz w:val="24"/>
          <w:szCs w:val="24"/>
          <w:lang w:val="fr-FR" w:eastAsia="nl-NL"/>
        </w:rPr>
      </w:pPr>
      <w:r w:rsidRPr="00AD223C">
        <w:rPr>
          <w:rFonts w:ascii="Times New Roman" w:eastAsia="Times New Roman" w:hAnsi="Times New Roman"/>
          <w:sz w:val="24"/>
          <w:szCs w:val="24"/>
          <w:lang w:val="fr-FR" w:eastAsia="nl-NL"/>
        </w:rPr>
        <w:t xml:space="preserve">En cas de </w:t>
      </w:r>
      <w:r w:rsidR="002356C5" w:rsidRPr="00AD223C">
        <w:rPr>
          <w:rFonts w:ascii="Times New Roman" w:eastAsia="Times New Roman" w:hAnsi="Times New Roman"/>
          <w:sz w:val="24"/>
          <w:szCs w:val="24"/>
          <w:lang w:val="fr-FR" w:eastAsia="nl-NL"/>
        </w:rPr>
        <w:t>non-paiement</w:t>
      </w:r>
      <w:r w:rsidRPr="00AD223C">
        <w:rPr>
          <w:rFonts w:ascii="Times New Roman" w:eastAsia="Times New Roman" w:hAnsi="Times New Roman"/>
          <w:sz w:val="24"/>
          <w:szCs w:val="24"/>
          <w:lang w:val="fr-FR" w:eastAsia="nl-NL"/>
        </w:rPr>
        <w:t xml:space="preserve"> du solde du prix et des frais dans le délai prescrit, le vendeur aura le choix de réclamer</w:t>
      </w:r>
      <w:r w:rsidR="00093346" w:rsidRPr="00AD223C">
        <w:rPr>
          <w:rFonts w:ascii="Times New Roman" w:eastAsia="Times New Roman" w:hAnsi="Times New Roman"/>
          <w:sz w:val="24"/>
          <w:szCs w:val="24"/>
          <w:lang w:val="fr-FR" w:eastAsia="nl-NL"/>
        </w:rPr>
        <w:t> :</w:t>
      </w:r>
    </w:p>
    <w:p w14:paraId="5839D2D0" w14:textId="77777777" w:rsidR="009B1903" w:rsidRPr="00AD223C" w:rsidRDefault="009B1903" w:rsidP="000617FB">
      <w:pPr>
        <w:spacing w:after="0" w:line="240" w:lineRule="auto"/>
        <w:jc w:val="both"/>
        <w:rPr>
          <w:rFonts w:ascii="Times New Roman" w:eastAsia="Times New Roman" w:hAnsi="Times New Roman"/>
          <w:sz w:val="24"/>
          <w:szCs w:val="24"/>
          <w:lang w:val="fr-FR" w:eastAsia="nl-NL"/>
        </w:rPr>
      </w:pPr>
    </w:p>
    <w:p w14:paraId="3D5956E5" w14:textId="77777777" w:rsidR="00314995" w:rsidRPr="00314995" w:rsidRDefault="00314995" w:rsidP="00314995">
      <w:pPr>
        <w:numPr>
          <w:ilvl w:val="0"/>
          <w:numId w:val="6"/>
        </w:numPr>
        <w:spacing w:after="0" w:line="240" w:lineRule="auto"/>
        <w:ind w:left="567" w:hanging="283"/>
        <w:jc w:val="both"/>
        <w:rPr>
          <w:rFonts w:ascii="Times New Roman" w:eastAsia="Times New Roman" w:hAnsi="Times New Roman"/>
          <w:sz w:val="24"/>
          <w:szCs w:val="24"/>
          <w:lang w:val="fr-FR" w:eastAsia="nl-NL"/>
        </w:rPr>
      </w:pPr>
      <w:proofErr w:type="gramStart"/>
      <w:r w:rsidRPr="00314995">
        <w:rPr>
          <w:rFonts w:ascii="Times New Roman" w:eastAsia="Times New Roman" w:hAnsi="Times New Roman"/>
          <w:sz w:val="24"/>
          <w:szCs w:val="24"/>
          <w:lang w:val="fr-FR" w:eastAsia="nl-NL"/>
        </w:rPr>
        <w:t>soit</w:t>
      </w:r>
      <w:proofErr w:type="gramEnd"/>
      <w:r w:rsidRPr="00314995">
        <w:rPr>
          <w:rFonts w:ascii="Times New Roman" w:eastAsia="Times New Roman" w:hAnsi="Times New Roman"/>
          <w:sz w:val="24"/>
          <w:szCs w:val="24"/>
          <w:lang w:val="fr-FR" w:eastAsia="nl-NL"/>
        </w:rPr>
        <w:t>, sur la base de l’article 5.83 et 5.84 du Code civil, l’exécution forcée de la convention ;</w:t>
      </w:r>
    </w:p>
    <w:p w14:paraId="27676729" w14:textId="77777777" w:rsidR="00314995" w:rsidRPr="00314995" w:rsidRDefault="00314995" w:rsidP="00314995">
      <w:pPr>
        <w:numPr>
          <w:ilvl w:val="0"/>
          <w:numId w:val="6"/>
        </w:numPr>
        <w:spacing w:after="0" w:line="240" w:lineRule="auto"/>
        <w:ind w:left="567" w:hanging="283"/>
        <w:jc w:val="both"/>
        <w:rPr>
          <w:rFonts w:ascii="Times New Roman" w:eastAsia="Times New Roman" w:hAnsi="Times New Roman"/>
          <w:sz w:val="24"/>
          <w:szCs w:val="24"/>
          <w:lang w:val="fr-FR" w:eastAsia="nl-NL"/>
        </w:rPr>
      </w:pPr>
      <w:proofErr w:type="gramStart"/>
      <w:r w:rsidRPr="00314995">
        <w:rPr>
          <w:rFonts w:ascii="Times New Roman" w:eastAsia="Times New Roman" w:hAnsi="Times New Roman"/>
          <w:sz w:val="24"/>
          <w:szCs w:val="24"/>
          <w:lang w:val="fr-FR" w:eastAsia="nl-NL"/>
        </w:rPr>
        <w:t>soit</w:t>
      </w:r>
      <w:proofErr w:type="gramEnd"/>
      <w:r w:rsidRPr="00314995">
        <w:rPr>
          <w:rFonts w:ascii="Times New Roman" w:eastAsia="Times New Roman" w:hAnsi="Times New Roman"/>
          <w:sz w:val="24"/>
          <w:szCs w:val="24"/>
          <w:lang w:val="fr-FR" w:eastAsia="nl-NL"/>
        </w:rPr>
        <w:t xml:space="preserve"> la résolution de celle-ci sur base des articles 5.90 et suivants du Code civil, sans préjudice de dommages et intérêts. Dans ce cas une somme égale à dix pour cent du prix convenu sera due par la partie en défaut (l’acquéreur) à titre de dommages-intérêts, somme pouvant être prélevée sur l’acompte, et sans préjudice au droit pour le vendeur de prouver et demander réparation d’un dommage supérieur à ce montant.</w:t>
      </w:r>
    </w:p>
    <w:p w14:paraId="44ED4CD0" w14:textId="77777777" w:rsidR="009B1903" w:rsidRPr="00AD223C" w:rsidRDefault="009B1903" w:rsidP="009B1903">
      <w:pPr>
        <w:spacing w:after="0" w:line="240" w:lineRule="auto"/>
        <w:ind w:left="720"/>
        <w:jc w:val="both"/>
        <w:rPr>
          <w:rFonts w:ascii="Times New Roman" w:eastAsia="Times New Roman" w:hAnsi="Times New Roman"/>
          <w:sz w:val="24"/>
          <w:szCs w:val="24"/>
          <w:lang w:val="fr-FR" w:eastAsia="nl-NL"/>
        </w:rPr>
      </w:pPr>
    </w:p>
    <w:p w14:paraId="5EA894E3" w14:textId="77777777" w:rsidR="00AD3ED5" w:rsidRPr="00AD223C" w:rsidRDefault="00AD3ED5" w:rsidP="000617FB">
      <w:pPr>
        <w:spacing w:after="0" w:line="240" w:lineRule="auto"/>
        <w:ind w:left="720"/>
        <w:jc w:val="both"/>
        <w:rPr>
          <w:rFonts w:ascii="Times New Roman" w:eastAsia="Times New Roman" w:hAnsi="Times New Roman"/>
          <w:sz w:val="24"/>
          <w:szCs w:val="24"/>
          <w:lang w:val="fr-FR" w:eastAsia="nl-NL"/>
        </w:rPr>
      </w:pPr>
    </w:p>
    <w:p w14:paraId="0464B3B1" w14:textId="77777777" w:rsidR="00D34A57" w:rsidRDefault="00CC5EA3" w:rsidP="000617FB">
      <w:pPr>
        <w:numPr>
          <w:ilvl w:val="0"/>
          <w:numId w:val="5"/>
        </w:numPr>
        <w:spacing w:after="0" w:line="240" w:lineRule="auto"/>
        <w:jc w:val="both"/>
        <w:rPr>
          <w:rFonts w:ascii="Times New Roman" w:hAnsi="Times New Roman"/>
          <w:b/>
          <w:bCs/>
          <w:sz w:val="24"/>
          <w:szCs w:val="24"/>
          <w:u w:val="single"/>
          <w:lang w:val="fr-FR"/>
        </w:rPr>
      </w:pPr>
      <w:r w:rsidRPr="00AD223C">
        <w:rPr>
          <w:rFonts w:ascii="Times New Roman" w:hAnsi="Times New Roman"/>
          <w:b/>
          <w:bCs/>
          <w:sz w:val="24"/>
          <w:szCs w:val="24"/>
          <w:u w:val="single"/>
          <w:lang w:val="fr-FR"/>
        </w:rPr>
        <w:t>Conditions générales de vente</w:t>
      </w:r>
    </w:p>
    <w:p w14:paraId="264E3E02" w14:textId="77777777" w:rsidR="00AD223C" w:rsidRPr="00AD223C" w:rsidRDefault="00AD223C" w:rsidP="00AD223C">
      <w:pPr>
        <w:spacing w:after="0" w:line="240" w:lineRule="auto"/>
        <w:ind w:left="720"/>
        <w:jc w:val="both"/>
        <w:rPr>
          <w:rFonts w:ascii="Times New Roman" w:hAnsi="Times New Roman"/>
          <w:b/>
          <w:bCs/>
          <w:sz w:val="24"/>
          <w:szCs w:val="24"/>
          <w:u w:val="single"/>
          <w:lang w:val="fr-FR"/>
        </w:rPr>
      </w:pPr>
    </w:p>
    <w:p w14:paraId="22AD88C1" w14:textId="77777777" w:rsidR="002E4EB1" w:rsidRPr="00AD223C" w:rsidRDefault="00EE31F5" w:rsidP="000617FB">
      <w:pPr>
        <w:spacing w:after="0" w:line="240" w:lineRule="auto"/>
        <w:jc w:val="both"/>
        <w:rPr>
          <w:rFonts w:ascii="Times New Roman" w:hAnsi="Times New Roman"/>
          <w:sz w:val="24"/>
          <w:szCs w:val="24"/>
          <w:lang w:val="fr-FR"/>
        </w:rPr>
      </w:pPr>
      <w:r w:rsidRPr="00AD223C">
        <w:rPr>
          <w:rFonts w:ascii="Times New Roman" w:hAnsi="Times New Roman"/>
          <w:sz w:val="24"/>
          <w:szCs w:val="24"/>
          <w:lang w:val="fr-FR"/>
        </w:rPr>
        <w:t>L’acquéreur a parfaite connaissance des clauses et conditions reprises dans la promesse d’acquisition disponible sur le site du Comité d’Acquisition dans le cadre de la mise en vente.</w:t>
      </w:r>
    </w:p>
    <w:p w14:paraId="7664062A" w14:textId="77777777" w:rsidR="000617FB" w:rsidRPr="00AD223C" w:rsidRDefault="000617FB" w:rsidP="000617FB">
      <w:pPr>
        <w:spacing w:after="0" w:line="240" w:lineRule="auto"/>
        <w:jc w:val="both"/>
        <w:rPr>
          <w:rFonts w:ascii="Times New Roman" w:hAnsi="Times New Roman"/>
          <w:sz w:val="24"/>
          <w:szCs w:val="24"/>
        </w:rPr>
      </w:pPr>
    </w:p>
    <w:p w14:paraId="764D5FFB" w14:textId="77777777" w:rsidR="00CC5EA3" w:rsidRDefault="00CC5EA3" w:rsidP="000617FB">
      <w:pPr>
        <w:numPr>
          <w:ilvl w:val="0"/>
          <w:numId w:val="5"/>
        </w:numPr>
        <w:spacing w:after="0" w:line="240" w:lineRule="auto"/>
        <w:jc w:val="both"/>
        <w:rPr>
          <w:rFonts w:ascii="Times New Roman" w:hAnsi="Times New Roman"/>
          <w:b/>
          <w:bCs/>
          <w:sz w:val="24"/>
          <w:szCs w:val="24"/>
          <w:u w:val="single"/>
        </w:rPr>
      </w:pPr>
      <w:r w:rsidRPr="00AD223C">
        <w:rPr>
          <w:rFonts w:ascii="Times New Roman" w:hAnsi="Times New Roman"/>
          <w:b/>
          <w:bCs/>
          <w:sz w:val="24"/>
          <w:szCs w:val="24"/>
          <w:u w:val="single"/>
        </w:rPr>
        <w:t xml:space="preserve">Lutte contre le blanchiment d’argent </w:t>
      </w:r>
    </w:p>
    <w:p w14:paraId="11682197" w14:textId="77777777" w:rsidR="00AD223C" w:rsidRPr="00AD223C" w:rsidRDefault="00AD223C" w:rsidP="00AD223C">
      <w:pPr>
        <w:spacing w:after="0" w:line="240" w:lineRule="auto"/>
        <w:ind w:left="720"/>
        <w:jc w:val="both"/>
        <w:rPr>
          <w:rFonts w:ascii="Times New Roman" w:hAnsi="Times New Roman"/>
          <w:b/>
          <w:bCs/>
          <w:sz w:val="24"/>
          <w:szCs w:val="24"/>
          <w:u w:val="single"/>
        </w:rPr>
      </w:pPr>
    </w:p>
    <w:p w14:paraId="62DD45A4" w14:textId="77777777" w:rsidR="001E5D05" w:rsidRPr="00AD223C" w:rsidRDefault="001E5D05" w:rsidP="000617FB">
      <w:pPr>
        <w:spacing w:after="0" w:line="240" w:lineRule="auto"/>
        <w:jc w:val="both"/>
        <w:rPr>
          <w:rFonts w:ascii="Times New Roman" w:hAnsi="Times New Roman"/>
          <w:sz w:val="24"/>
          <w:szCs w:val="24"/>
          <w:lang w:val="fr-FR"/>
        </w:rPr>
      </w:pPr>
      <w:r w:rsidRPr="00AD223C">
        <w:rPr>
          <w:rFonts w:ascii="Times New Roman" w:hAnsi="Times New Roman"/>
          <w:sz w:val="24"/>
          <w:szCs w:val="24"/>
          <w:lang w:val="fr-FR"/>
        </w:rPr>
        <w:t>En application de l’article 10 bis de la loi du 11 janvier 1993, inséré par l’article 13 de la loi du 10 août 1998 (Moniteur belge du 15 octobre 1998), tous les paiements relatifs aux opérations d’acquisition d’un immeuble, doivent se faire au moyen d’un virement et le numéro du compte financier sur lequel le montant a été ou sera viré est mentionné dans l’acte authentique de vente.</w:t>
      </w:r>
    </w:p>
    <w:p w14:paraId="5DC58FB9" w14:textId="77777777" w:rsidR="000617FB" w:rsidRPr="00AD223C" w:rsidRDefault="000617FB" w:rsidP="000617FB">
      <w:pPr>
        <w:spacing w:after="0" w:line="240" w:lineRule="auto"/>
        <w:jc w:val="both"/>
        <w:rPr>
          <w:rFonts w:ascii="Times New Roman" w:hAnsi="Times New Roman"/>
          <w:sz w:val="24"/>
          <w:szCs w:val="24"/>
          <w:lang w:val="fr-FR"/>
        </w:rPr>
      </w:pPr>
    </w:p>
    <w:p w14:paraId="7F27A2AA" w14:textId="77777777" w:rsidR="00CC5EA3" w:rsidRDefault="00CC5EA3" w:rsidP="000617FB">
      <w:pPr>
        <w:numPr>
          <w:ilvl w:val="0"/>
          <w:numId w:val="5"/>
        </w:numPr>
        <w:spacing w:after="0" w:line="240" w:lineRule="auto"/>
        <w:jc w:val="both"/>
        <w:rPr>
          <w:rFonts w:ascii="Times New Roman" w:hAnsi="Times New Roman"/>
          <w:b/>
          <w:bCs/>
          <w:sz w:val="24"/>
          <w:szCs w:val="24"/>
          <w:u w:val="single"/>
          <w:lang w:val="fr-FR"/>
        </w:rPr>
      </w:pPr>
      <w:r w:rsidRPr="00AD223C">
        <w:rPr>
          <w:rFonts w:ascii="Times New Roman" w:hAnsi="Times New Roman"/>
          <w:b/>
          <w:bCs/>
          <w:sz w:val="24"/>
          <w:szCs w:val="24"/>
          <w:u w:val="single"/>
          <w:lang w:val="fr-FR"/>
        </w:rPr>
        <w:t>Droit de préemption</w:t>
      </w:r>
    </w:p>
    <w:p w14:paraId="2E985AA1" w14:textId="77777777" w:rsidR="00AD223C" w:rsidRPr="00AD223C" w:rsidRDefault="00AD223C" w:rsidP="00AD223C">
      <w:pPr>
        <w:spacing w:after="0" w:line="240" w:lineRule="auto"/>
        <w:ind w:left="720"/>
        <w:jc w:val="both"/>
        <w:rPr>
          <w:rFonts w:ascii="Times New Roman" w:hAnsi="Times New Roman"/>
          <w:b/>
          <w:bCs/>
          <w:sz w:val="24"/>
          <w:szCs w:val="24"/>
          <w:u w:val="single"/>
          <w:lang w:val="fr-FR"/>
        </w:rPr>
      </w:pPr>
    </w:p>
    <w:p w14:paraId="25D9AA88" w14:textId="77777777" w:rsidR="00D34A57" w:rsidRPr="00AD223C" w:rsidRDefault="00D34A57" w:rsidP="000617FB">
      <w:pPr>
        <w:spacing w:after="0" w:line="240" w:lineRule="auto"/>
        <w:jc w:val="both"/>
        <w:rPr>
          <w:rFonts w:ascii="Times New Roman" w:hAnsi="Times New Roman"/>
          <w:spacing w:val="4"/>
          <w:sz w:val="24"/>
          <w:szCs w:val="24"/>
        </w:rPr>
      </w:pPr>
      <w:r w:rsidRPr="00AD223C">
        <w:rPr>
          <w:rFonts w:ascii="Times New Roman" w:hAnsi="Times New Roman"/>
          <w:spacing w:val="4"/>
          <w:sz w:val="24"/>
          <w:szCs w:val="24"/>
        </w:rPr>
        <w:t>La présente procédure de vente se fait sous réserve de non</w:t>
      </w:r>
      <w:r w:rsidR="00DF3047" w:rsidRPr="00AD223C">
        <w:rPr>
          <w:rFonts w:ascii="Times New Roman" w:hAnsi="Times New Roman"/>
          <w:spacing w:val="4"/>
          <w:sz w:val="24"/>
          <w:szCs w:val="24"/>
        </w:rPr>
        <w:t>-</w:t>
      </w:r>
      <w:r w:rsidRPr="00AD223C">
        <w:rPr>
          <w:rFonts w:ascii="Times New Roman" w:hAnsi="Times New Roman"/>
          <w:spacing w:val="4"/>
          <w:sz w:val="24"/>
          <w:szCs w:val="24"/>
        </w:rPr>
        <w:t>exercice d’un éventuel droit de préemption ou droit de préférence par un ayant-droit.</w:t>
      </w:r>
    </w:p>
    <w:p w14:paraId="2A6FE74B" w14:textId="77777777" w:rsidR="000617FB" w:rsidRPr="00AD223C" w:rsidRDefault="000617FB" w:rsidP="000617FB">
      <w:pPr>
        <w:spacing w:after="0" w:line="240" w:lineRule="auto"/>
        <w:jc w:val="both"/>
        <w:rPr>
          <w:rFonts w:ascii="Times New Roman" w:hAnsi="Times New Roman"/>
          <w:spacing w:val="4"/>
          <w:sz w:val="24"/>
          <w:szCs w:val="24"/>
        </w:rPr>
      </w:pPr>
    </w:p>
    <w:p w14:paraId="2208F174" w14:textId="77777777" w:rsidR="00CC5EA3" w:rsidRDefault="00CB42A4" w:rsidP="000617FB">
      <w:pPr>
        <w:numPr>
          <w:ilvl w:val="0"/>
          <w:numId w:val="5"/>
        </w:numPr>
        <w:spacing w:after="0" w:line="240" w:lineRule="auto"/>
        <w:jc w:val="both"/>
        <w:rPr>
          <w:rFonts w:ascii="Times New Roman" w:hAnsi="Times New Roman"/>
          <w:b/>
          <w:bCs/>
          <w:sz w:val="24"/>
          <w:szCs w:val="24"/>
          <w:u w:val="single"/>
          <w:lang w:val="fr-FR"/>
        </w:rPr>
      </w:pPr>
      <w:r w:rsidRPr="00AD223C">
        <w:rPr>
          <w:rFonts w:ascii="Times New Roman" w:hAnsi="Times New Roman"/>
          <w:b/>
          <w:bCs/>
          <w:sz w:val="24"/>
          <w:szCs w:val="24"/>
          <w:u w:val="single"/>
          <w:lang w:val="fr-FR"/>
        </w:rPr>
        <w:t xml:space="preserve">Suspension </w:t>
      </w:r>
      <w:r w:rsidR="00CC5EA3" w:rsidRPr="00AD223C">
        <w:rPr>
          <w:rFonts w:ascii="Times New Roman" w:hAnsi="Times New Roman"/>
          <w:b/>
          <w:bCs/>
          <w:sz w:val="24"/>
          <w:szCs w:val="24"/>
          <w:u w:val="single"/>
          <w:lang w:val="fr-FR"/>
        </w:rPr>
        <w:t xml:space="preserve">de la </w:t>
      </w:r>
      <w:r w:rsidRPr="00AD223C">
        <w:rPr>
          <w:rFonts w:ascii="Times New Roman" w:hAnsi="Times New Roman"/>
          <w:b/>
          <w:bCs/>
          <w:sz w:val="24"/>
          <w:szCs w:val="24"/>
          <w:u w:val="single"/>
          <w:lang w:val="fr-FR"/>
        </w:rPr>
        <w:t xml:space="preserve">procédure de </w:t>
      </w:r>
      <w:r w:rsidR="00CC5EA3" w:rsidRPr="00AD223C">
        <w:rPr>
          <w:rFonts w:ascii="Times New Roman" w:hAnsi="Times New Roman"/>
          <w:b/>
          <w:bCs/>
          <w:sz w:val="24"/>
          <w:szCs w:val="24"/>
          <w:u w:val="single"/>
          <w:lang w:val="fr-FR"/>
        </w:rPr>
        <w:t>vente</w:t>
      </w:r>
    </w:p>
    <w:p w14:paraId="4C23B460" w14:textId="77777777" w:rsidR="00AD223C" w:rsidRPr="00AD223C" w:rsidRDefault="00AD223C" w:rsidP="00AD223C">
      <w:pPr>
        <w:spacing w:after="0" w:line="240" w:lineRule="auto"/>
        <w:ind w:left="720"/>
        <w:jc w:val="both"/>
        <w:rPr>
          <w:rFonts w:ascii="Times New Roman" w:hAnsi="Times New Roman"/>
          <w:b/>
          <w:bCs/>
          <w:sz w:val="24"/>
          <w:szCs w:val="24"/>
          <w:u w:val="single"/>
          <w:lang w:val="fr-FR"/>
        </w:rPr>
      </w:pPr>
    </w:p>
    <w:p w14:paraId="10CB9A6C" w14:textId="77777777" w:rsidR="00782020" w:rsidRPr="00AD223C" w:rsidRDefault="001E5D05" w:rsidP="000617FB">
      <w:pPr>
        <w:spacing w:after="0" w:line="240" w:lineRule="auto"/>
        <w:jc w:val="both"/>
        <w:rPr>
          <w:rFonts w:ascii="Times New Roman" w:hAnsi="Times New Roman"/>
          <w:sz w:val="24"/>
          <w:szCs w:val="24"/>
          <w:lang w:val="fr-FR"/>
        </w:rPr>
      </w:pPr>
      <w:r w:rsidRPr="00AD223C">
        <w:rPr>
          <w:rFonts w:ascii="Times New Roman" w:hAnsi="Times New Roman"/>
          <w:sz w:val="24"/>
          <w:szCs w:val="24"/>
          <w:lang w:val="fr-FR"/>
        </w:rPr>
        <w:t>Le vendeur se réserve le droit de suspendre la procédure de vente</w:t>
      </w:r>
      <w:r w:rsidR="00D34A57" w:rsidRPr="00AD223C">
        <w:rPr>
          <w:rFonts w:ascii="Times New Roman" w:hAnsi="Times New Roman"/>
          <w:sz w:val="24"/>
          <w:szCs w:val="24"/>
          <w:lang w:val="fr-FR"/>
        </w:rPr>
        <w:t xml:space="preserve"> </w:t>
      </w:r>
      <w:r w:rsidRPr="00AD223C">
        <w:rPr>
          <w:rFonts w:ascii="Times New Roman" w:hAnsi="Times New Roman"/>
          <w:sz w:val="24"/>
          <w:szCs w:val="24"/>
          <w:lang w:val="fr-FR"/>
        </w:rPr>
        <w:t>au cas où une autorité publique désirerait acquérir, par voie d’expro</w:t>
      </w:r>
      <w:r w:rsidR="00782020" w:rsidRPr="00AD223C">
        <w:rPr>
          <w:rFonts w:ascii="Times New Roman" w:hAnsi="Times New Roman"/>
          <w:sz w:val="24"/>
          <w:szCs w:val="24"/>
          <w:lang w:val="fr-FR"/>
        </w:rPr>
        <w:t>priation, le bien mis en vente.</w:t>
      </w:r>
    </w:p>
    <w:sectPr w:rsidR="00782020" w:rsidRPr="00AD22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982C" w14:textId="77777777" w:rsidR="001D7C34" w:rsidRDefault="001D7C34" w:rsidP="00B07EE2">
      <w:pPr>
        <w:spacing w:after="0" w:line="240" w:lineRule="auto"/>
      </w:pPr>
      <w:r>
        <w:separator/>
      </w:r>
    </w:p>
  </w:endnote>
  <w:endnote w:type="continuationSeparator" w:id="0">
    <w:p w14:paraId="2138EF40" w14:textId="77777777" w:rsidR="001D7C34" w:rsidRDefault="001D7C34" w:rsidP="00B0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69F3" w14:textId="77777777" w:rsidR="008E018D" w:rsidRPr="00B07EE2" w:rsidRDefault="008E018D">
    <w:pPr>
      <w:pStyle w:val="Pieddepage"/>
      <w:jc w:val="center"/>
      <w:rPr>
        <w:rFonts w:ascii="Times New Roman" w:hAnsi="Times New Roman"/>
        <w:sz w:val="20"/>
        <w:szCs w:val="20"/>
      </w:rPr>
    </w:pPr>
    <w:r w:rsidRPr="00B07EE2">
      <w:rPr>
        <w:rFonts w:ascii="Times New Roman" w:hAnsi="Times New Roman"/>
        <w:sz w:val="20"/>
        <w:szCs w:val="20"/>
      </w:rPr>
      <w:fldChar w:fldCharType="begin"/>
    </w:r>
    <w:r w:rsidRPr="00B07EE2">
      <w:rPr>
        <w:rFonts w:ascii="Times New Roman" w:hAnsi="Times New Roman"/>
        <w:sz w:val="20"/>
        <w:szCs w:val="20"/>
      </w:rPr>
      <w:instrText>PAGE   \* MERGEFORMAT</w:instrText>
    </w:r>
    <w:r w:rsidRPr="00B07EE2">
      <w:rPr>
        <w:rFonts w:ascii="Times New Roman" w:hAnsi="Times New Roman"/>
        <w:sz w:val="20"/>
        <w:szCs w:val="20"/>
      </w:rPr>
      <w:fldChar w:fldCharType="separate"/>
    </w:r>
    <w:r w:rsidR="008B7427" w:rsidRPr="008B7427">
      <w:rPr>
        <w:rFonts w:ascii="Times New Roman" w:hAnsi="Times New Roman"/>
        <w:noProof/>
        <w:sz w:val="20"/>
        <w:szCs w:val="20"/>
        <w:lang w:val="fr-FR"/>
      </w:rPr>
      <w:t>4</w:t>
    </w:r>
    <w:r w:rsidRPr="00B07EE2">
      <w:rPr>
        <w:rFonts w:ascii="Times New Roman" w:hAnsi="Times New Roman"/>
        <w:sz w:val="20"/>
        <w:szCs w:val="20"/>
      </w:rPr>
      <w:fldChar w:fldCharType="end"/>
    </w:r>
  </w:p>
  <w:p w14:paraId="0F97551D" w14:textId="77777777" w:rsidR="008E018D" w:rsidRDefault="008E01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E903" w14:textId="77777777" w:rsidR="001D7C34" w:rsidRDefault="001D7C34" w:rsidP="00B07EE2">
      <w:pPr>
        <w:spacing w:after="0" w:line="240" w:lineRule="auto"/>
      </w:pPr>
      <w:r>
        <w:separator/>
      </w:r>
    </w:p>
  </w:footnote>
  <w:footnote w:type="continuationSeparator" w:id="0">
    <w:p w14:paraId="35810638" w14:textId="77777777" w:rsidR="001D7C34" w:rsidRDefault="001D7C34" w:rsidP="00B0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1E41" w14:textId="77777777" w:rsidR="00B27AF9" w:rsidRPr="002356C5" w:rsidRDefault="002356C5">
    <w:pPr>
      <w:pStyle w:val="En-tte"/>
      <w:rPr>
        <w:lang w:val="fr-BE"/>
      </w:rPr>
    </w:pPr>
    <w:r>
      <w:rPr>
        <w:lang w:val="fr-BE"/>
      </w:rPr>
      <w:t>25037/</w:t>
    </w:r>
    <w:r w:rsidR="000617FB">
      <w:rPr>
        <w:lang w:val="fr-BE"/>
      </w:rPr>
      <w:t>81</w:t>
    </w:r>
    <w:r w:rsidR="00AD223C">
      <w:rPr>
        <w:lang w:val="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BE9"/>
    <w:multiLevelType w:val="hybridMultilevel"/>
    <w:tmpl w:val="2A7C48D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B31D87"/>
    <w:multiLevelType w:val="hybridMultilevel"/>
    <w:tmpl w:val="617066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4D31E80"/>
    <w:multiLevelType w:val="hybridMultilevel"/>
    <w:tmpl w:val="49FA6444"/>
    <w:lvl w:ilvl="0" w:tplc="DED64B7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A121E0"/>
    <w:multiLevelType w:val="hybridMultilevel"/>
    <w:tmpl w:val="C080763C"/>
    <w:lvl w:ilvl="0" w:tplc="FFF2AAB0">
      <w:numFmt w:val="bullet"/>
      <w:lvlText w:val="-"/>
      <w:lvlJc w:val="left"/>
      <w:pPr>
        <w:ind w:left="720" w:hanging="360"/>
      </w:pPr>
      <w:rPr>
        <w:rFonts w:ascii="Calibri" w:eastAsia="Times New Roman"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567EC7"/>
    <w:multiLevelType w:val="hybridMultilevel"/>
    <w:tmpl w:val="85D00E0C"/>
    <w:lvl w:ilvl="0" w:tplc="BF5018F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CA517D0"/>
    <w:multiLevelType w:val="hybridMultilevel"/>
    <w:tmpl w:val="E01AD24E"/>
    <w:lvl w:ilvl="0" w:tplc="6A0CD20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756710334">
    <w:abstractNumId w:val="0"/>
  </w:num>
  <w:num w:numId="2" w16cid:durableId="1473060962">
    <w:abstractNumId w:val="4"/>
  </w:num>
  <w:num w:numId="3" w16cid:durableId="2010911388">
    <w:abstractNumId w:val="3"/>
  </w:num>
  <w:num w:numId="4" w16cid:durableId="375738333">
    <w:abstractNumId w:val="2"/>
  </w:num>
  <w:num w:numId="5" w16cid:durableId="416290551">
    <w:abstractNumId w:val="1"/>
  </w:num>
  <w:num w:numId="6" w16cid:durableId="1180779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D5E"/>
    <w:rsid w:val="00011E3C"/>
    <w:rsid w:val="0004671D"/>
    <w:rsid w:val="000617FB"/>
    <w:rsid w:val="000627B8"/>
    <w:rsid w:val="00072948"/>
    <w:rsid w:val="00072AC4"/>
    <w:rsid w:val="0008624A"/>
    <w:rsid w:val="00093346"/>
    <w:rsid w:val="000A60AC"/>
    <w:rsid w:val="000B25AA"/>
    <w:rsid w:val="000B44E8"/>
    <w:rsid w:val="000B7817"/>
    <w:rsid w:val="000C2AAC"/>
    <w:rsid w:val="000D54EE"/>
    <w:rsid w:val="000F3F94"/>
    <w:rsid w:val="00106F80"/>
    <w:rsid w:val="00146409"/>
    <w:rsid w:val="00157C72"/>
    <w:rsid w:val="00164602"/>
    <w:rsid w:val="00167D5E"/>
    <w:rsid w:val="00184D9A"/>
    <w:rsid w:val="0018740B"/>
    <w:rsid w:val="001B197F"/>
    <w:rsid w:val="001D7C34"/>
    <w:rsid w:val="001E5D05"/>
    <w:rsid w:val="001F4810"/>
    <w:rsid w:val="002356C5"/>
    <w:rsid w:val="00255CBE"/>
    <w:rsid w:val="00263684"/>
    <w:rsid w:val="00281653"/>
    <w:rsid w:val="002A3B07"/>
    <w:rsid w:val="002D3890"/>
    <w:rsid w:val="002E4EB1"/>
    <w:rsid w:val="003031E5"/>
    <w:rsid w:val="00311D77"/>
    <w:rsid w:val="0031407E"/>
    <w:rsid w:val="00314995"/>
    <w:rsid w:val="00320100"/>
    <w:rsid w:val="00327DCB"/>
    <w:rsid w:val="00335FE7"/>
    <w:rsid w:val="003511E7"/>
    <w:rsid w:val="003A5C53"/>
    <w:rsid w:val="003C53D2"/>
    <w:rsid w:val="003E21C3"/>
    <w:rsid w:val="003F2BAC"/>
    <w:rsid w:val="00425BF9"/>
    <w:rsid w:val="004421C6"/>
    <w:rsid w:val="004659B8"/>
    <w:rsid w:val="00472E91"/>
    <w:rsid w:val="004840EA"/>
    <w:rsid w:val="0049621B"/>
    <w:rsid w:val="00496E0A"/>
    <w:rsid w:val="004B371B"/>
    <w:rsid w:val="004D1BB3"/>
    <w:rsid w:val="004D564B"/>
    <w:rsid w:val="004D6C5D"/>
    <w:rsid w:val="004E79B7"/>
    <w:rsid w:val="00500E8B"/>
    <w:rsid w:val="005451F0"/>
    <w:rsid w:val="00551314"/>
    <w:rsid w:val="005702A3"/>
    <w:rsid w:val="005A042E"/>
    <w:rsid w:val="005A5D9E"/>
    <w:rsid w:val="005A7062"/>
    <w:rsid w:val="005B262D"/>
    <w:rsid w:val="005B57C1"/>
    <w:rsid w:val="005C0B09"/>
    <w:rsid w:val="005C4085"/>
    <w:rsid w:val="005E019E"/>
    <w:rsid w:val="005E2C44"/>
    <w:rsid w:val="006040BF"/>
    <w:rsid w:val="0062690A"/>
    <w:rsid w:val="00626930"/>
    <w:rsid w:val="0062748C"/>
    <w:rsid w:val="006366D5"/>
    <w:rsid w:val="00640C67"/>
    <w:rsid w:val="00640CB2"/>
    <w:rsid w:val="006410E8"/>
    <w:rsid w:val="006475E4"/>
    <w:rsid w:val="00676B47"/>
    <w:rsid w:val="00693926"/>
    <w:rsid w:val="0069566A"/>
    <w:rsid w:val="006B740B"/>
    <w:rsid w:val="006C56F0"/>
    <w:rsid w:val="006C65A2"/>
    <w:rsid w:val="006D69D1"/>
    <w:rsid w:val="006E68E5"/>
    <w:rsid w:val="007246FD"/>
    <w:rsid w:val="00725927"/>
    <w:rsid w:val="00752B37"/>
    <w:rsid w:val="00782020"/>
    <w:rsid w:val="007949CA"/>
    <w:rsid w:val="007A45BE"/>
    <w:rsid w:val="007B62E5"/>
    <w:rsid w:val="007C1437"/>
    <w:rsid w:val="007E67D1"/>
    <w:rsid w:val="00845674"/>
    <w:rsid w:val="00851F59"/>
    <w:rsid w:val="008523F9"/>
    <w:rsid w:val="00876EF4"/>
    <w:rsid w:val="00880ED9"/>
    <w:rsid w:val="00894788"/>
    <w:rsid w:val="0089628C"/>
    <w:rsid w:val="008A16FE"/>
    <w:rsid w:val="008A6A2C"/>
    <w:rsid w:val="008B7427"/>
    <w:rsid w:val="008C53DC"/>
    <w:rsid w:val="008E018D"/>
    <w:rsid w:val="008E3FFA"/>
    <w:rsid w:val="008F403E"/>
    <w:rsid w:val="008F5834"/>
    <w:rsid w:val="009005DC"/>
    <w:rsid w:val="00911D43"/>
    <w:rsid w:val="00961F3B"/>
    <w:rsid w:val="0097257A"/>
    <w:rsid w:val="0097608D"/>
    <w:rsid w:val="00986075"/>
    <w:rsid w:val="0098790F"/>
    <w:rsid w:val="009B1903"/>
    <w:rsid w:val="009C2C93"/>
    <w:rsid w:val="009D62F4"/>
    <w:rsid w:val="009E017C"/>
    <w:rsid w:val="009E05FB"/>
    <w:rsid w:val="009F4B30"/>
    <w:rsid w:val="00A12C89"/>
    <w:rsid w:val="00A243C8"/>
    <w:rsid w:val="00A93DBE"/>
    <w:rsid w:val="00A94A6B"/>
    <w:rsid w:val="00AA12BB"/>
    <w:rsid w:val="00AA1636"/>
    <w:rsid w:val="00AD223C"/>
    <w:rsid w:val="00AD3ED5"/>
    <w:rsid w:val="00AF1EF7"/>
    <w:rsid w:val="00B07EE2"/>
    <w:rsid w:val="00B111CA"/>
    <w:rsid w:val="00B27AF9"/>
    <w:rsid w:val="00B31ADE"/>
    <w:rsid w:val="00B54C42"/>
    <w:rsid w:val="00B63E7A"/>
    <w:rsid w:val="00B657BF"/>
    <w:rsid w:val="00B7110E"/>
    <w:rsid w:val="00BA65B6"/>
    <w:rsid w:val="00C0376A"/>
    <w:rsid w:val="00C33A0C"/>
    <w:rsid w:val="00C515E6"/>
    <w:rsid w:val="00CB42A4"/>
    <w:rsid w:val="00CC5EA3"/>
    <w:rsid w:val="00CD1453"/>
    <w:rsid w:val="00CE3C23"/>
    <w:rsid w:val="00CE63EE"/>
    <w:rsid w:val="00D13B6E"/>
    <w:rsid w:val="00D34A57"/>
    <w:rsid w:val="00D462A2"/>
    <w:rsid w:val="00D46EFE"/>
    <w:rsid w:val="00D60CD5"/>
    <w:rsid w:val="00D74420"/>
    <w:rsid w:val="00DA6F2E"/>
    <w:rsid w:val="00DB2A6E"/>
    <w:rsid w:val="00DC565C"/>
    <w:rsid w:val="00DE2EAA"/>
    <w:rsid w:val="00DF3047"/>
    <w:rsid w:val="00E16AE0"/>
    <w:rsid w:val="00E32B23"/>
    <w:rsid w:val="00E57855"/>
    <w:rsid w:val="00E60BFE"/>
    <w:rsid w:val="00E7081C"/>
    <w:rsid w:val="00E724D8"/>
    <w:rsid w:val="00E7748F"/>
    <w:rsid w:val="00EA324B"/>
    <w:rsid w:val="00EB034C"/>
    <w:rsid w:val="00EB74CF"/>
    <w:rsid w:val="00EC282C"/>
    <w:rsid w:val="00EC6924"/>
    <w:rsid w:val="00EE31F5"/>
    <w:rsid w:val="00EE4E25"/>
    <w:rsid w:val="00F70730"/>
    <w:rsid w:val="00F8340A"/>
    <w:rsid w:val="00FA4AE4"/>
    <w:rsid w:val="00FA619F"/>
    <w:rsid w:val="00FB363D"/>
    <w:rsid w:val="00FC29C3"/>
    <w:rsid w:val="00FE0FDD"/>
    <w:rsid w:val="00FE2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F3B92AB"/>
  <w15:chartTrackingRefBased/>
  <w15:docId w15:val="{860FFADA-4BC6-4400-97E0-B076A00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E8"/>
    <w:pPr>
      <w:spacing w:after="200" w:line="276" w:lineRule="auto"/>
    </w:pPr>
    <w:rPr>
      <w:sz w:val="22"/>
      <w:szCs w:val="22"/>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197F"/>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1B197F"/>
    <w:rPr>
      <w:rFonts w:ascii="Tahoma" w:hAnsi="Tahoma" w:cs="Tahoma"/>
      <w:sz w:val="16"/>
      <w:szCs w:val="16"/>
      <w:lang w:eastAsia="en-US"/>
    </w:rPr>
  </w:style>
  <w:style w:type="paragraph" w:styleId="En-tte">
    <w:name w:val="header"/>
    <w:basedOn w:val="Normal"/>
    <w:link w:val="En-tteCar"/>
    <w:uiPriority w:val="99"/>
    <w:unhideWhenUsed/>
    <w:rsid w:val="00B07EE2"/>
    <w:pPr>
      <w:tabs>
        <w:tab w:val="center" w:pos="4536"/>
        <w:tab w:val="right" w:pos="9072"/>
      </w:tabs>
    </w:pPr>
    <w:rPr>
      <w:lang w:val="x-none"/>
    </w:rPr>
  </w:style>
  <w:style w:type="character" w:customStyle="1" w:styleId="En-tteCar">
    <w:name w:val="En-tête Car"/>
    <w:link w:val="En-tte"/>
    <w:uiPriority w:val="99"/>
    <w:rsid w:val="00B07EE2"/>
    <w:rPr>
      <w:sz w:val="22"/>
      <w:szCs w:val="22"/>
      <w:lang w:eastAsia="en-US"/>
    </w:rPr>
  </w:style>
  <w:style w:type="paragraph" w:styleId="Pieddepage">
    <w:name w:val="footer"/>
    <w:basedOn w:val="Normal"/>
    <w:link w:val="PieddepageCar"/>
    <w:uiPriority w:val="99"/>
    <w:unhideWhenUsed/>
    <w:rsid w:val="00B07EE2"/>
    <w:pPr>
      <w:tabs>
        <w:tab w:val="center" w:pos="4536"/>
        <w:tab w:val="right" w:pos="9072"/>
      </w:tabs>
    </w:pPr>
    <w:rPr>
      <w:lang w:val="x-none"/>
    </w:rPr>
  </w:style>
  <w:style w:type="character" w:customStyle="1" w:styleId="PieddepageCar">
    <w:name w:val="Pied de page Car"/>
    <w:link w:val="Pieddepage"/>
    <w:uiPriority w:val="99"/>
    <w:rsid w:val="00B07EE2"/>
    <w:rPr>
      <w:sz w:val="22"/>
      <w:szCs w:val="22"/>
      <w:lang w:eastAsia="en-US"/>
    </w:rPr>
  </w:style>
  <w:style w:type="paragraph" w:customStyle="1" w:styleId="retrait">
    <w:name w:val="retrait"/>
    <w:basedOn w:val="Normal"/>
    <w:rsid w:val="00961F3B"/>
    <w:pPr>
      <w:spacing w:after="0" w:line="240" w:lineRule="auto"/>
      <w:ind w:left="368" w:hanging="368"/>
      <w:jc w:val="both"/>
    </w:pPr>
    <w:rPr>
      <w:rFonts w:ascii="New York" w:eastAsia="Times New Roman" w:hAnsi="New York"/>
      <w:sz w:val="20"/>
      <w:szCs w:val="20"/>
      <w:lang w:val="fr-FR" w:eastAsia="nl-NL"/>
    </w:rPr>
  </w:style>
  <w:style w:type="paragraph" w:styleId="Paragraphedeliste">
    <w:name w:val="List Paragraph"/>
    <w:basedOn w:val="Normal"/>
    <w:uiPriority w:val="34"/>
    <w:qFormat/>
    <w:rsid w:val="00EE4E25"/>
    <w:pPr>
      <w:spacing w:after="0" w:line="240" w:lineRule="auto"/>
      <w:ind w:left="720"/>
      <w:contextualSpacing/>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51953">
      <w:bodyDiv w:val="1"/>
      <w:marLeft w:val="0"/>
      <w:marRight w:val="0"/>
      <w:marTop w:val="0"/>
      <w:marBottom w:val="0"/>
      <w:divBdr>
        <w:top w:val="none" w:sz="0" w:space="0" w:color="auto"/>
        <w:left w:val="none" w:sz="0" w:space="0" w:color="auto"/>
        <w:bottom w:val="none" w:sz="0" w:space="0" w:color="auto"/>
        <w:right w:val="none" w:sz="0" w:space="0" w:color="auto"/>
      </w:divBdr>
    </w:div>
    <w:div w:id="1944222992">
      <w:bodyDiv w:val="1"/>
      <w:marLeft w:val="0"/>
      <w:marRight w:val="0"/>
      <w:marTop w:val="0"/>
      <w:marBottom w:val="0"/>
      <w:divBdr>
        <w:top w:val="none" w:sz="0" w:space="0" w:color="auto"/>
        <w:left w:val="none" w:sz="0" w:space="0" w:color="auto"/>
        <w:bottom w:val="none" w:sz="0" w:space="0" w:color="auto"/>
        <w:right w:val="none" w:sz="0" w:space="0" w:color="auto"/>
      </w:divBdr>
    </w:div>
    <w:div w:id="2043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8022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LARDINOIS Sarah</cp:lastModifiedBy>
  <cp:revision>2</cp:revision>
  <cp:lastPrinted>2023-01-31T08:51:00Z</cp:lastPrinted>
  <dcterms:created xsi:type="dcterms:W3CDTF">2024-01-26T09:26:00Z</dcterms:created>
  <dcterms:modified xsi:type="dcterms:W3CDTF">2024-01-26T09:26:00Z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2021-04-29T12:27:05Z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f1e7e595-ed82-4189-beb8-d8afa02929d3</vt:lpwstr>
  </property>
  <property fmtid="{D5CDD505-2E9C-101B-9397-08002B2CF9AE}" pid="8" name="MSIP_Label_97a477d1-147d-4e34-b5e3-7b26d2f44870_ContentBits">
    <vt:lpwstr>0</vt:lpwstr>
  </property>
</Properties>
</file>